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57" w:rsidRPr="001464FB" w:rsidRDefault="001464FB" w:rsidP="00805AB7">
      <w:pPr>
        <w:spacing w:line="240" w:lineRule="auto"/>
        <w:jc w:val="center"/>
        <w:rPr>
          <w:rFonts w:ascii="Times New Roman" w:eastAsia="Times New Roman" w:hAnsi="Times New Roman" w:cs="Times New Roman"/>
          <w:b/>
          <w:sz w:val="24"/>
          <w:szCs w:val="24"/>
          <w:highlight w:val="white"/>
        </w:rPr>
      </w:pPr>
      <w:bookmarkStart w:id="0" w:name="_GoBack"/>
      <w:bookmarkEnd w:id="0"/>
      <w:r>
        <w:rPr>
          <w:rFonts w:ascii="Times New Roman" w:eastAsia="Times New Roman" w:hAnsi="Times New Roman" w:cs="Times New Roman"/>
          <w:b/>
          <w:sz w:val="24"/>
          <w:szCs w:val="24"/>
          <w:highlight w:val="white"/>
        </w:rPr>
        <w:t>Learners’ P</w:t>
      </w:r>
      <w:r w:rsidRPr="001464FB">
        <w:rPr>
          <w:rFonts w:ascii="Times New Roman" w:eastAsia="Times New Roman" w:hAnsi="Times New Roman" w:cs="Times New Roman"/>
          <w:b/>
          <w:sz w:val="24"/>
          <w:szCs w:val="24"/>
          <w:highlight w:val="white"/>
        </w:rPr>
        <w:t>erspective:  21</w:t>
      </w:r>
      <w:r w:rsidRPr="001464FB">
        <w:rPr>
          <w:rFonts w:ascii="Times New Roman" w:eastAsia="Times New Roman" w:hAnsi="Times New Roman" w:cs="Times New Roman"/>
          <w:b/>
          <w:sz w:val="24"/>
          <w:szCs w:val="24"/>
          <w:highlight w:val="white"/>
          <w:vertAlign w:val="superscript"/>
        </w:rPr>
        <w:t>st</w:t>
      </w:r>
      <w:r>
        <w:rPr>
          <w:rFonts w:ascii="Times New Roman" w:eastAsia="Times New Roman" w:hAnsi="Times New Roman" w:cs="Times New Roman"/>
          <w:b/>
          <w:sz w:val="24"/>
          <w:szCs w:val="24"/>
          <w:highlight w:val="white"/>
        </w:rPr>
        <w:t xml:space="preserve"> Century Essential F</w:t>
      </w:r>
      <w:r w:rsidRPr="001464FB">
        <w:rPr>
          <w:rFonts w:ascii="Times New Roman" w:eastAsia="Times New Roman" w:hAnsi="Times New Roman" w:cs="Times New Roman"/>
          <w:b/>
          <w:sz w:val="24"/>
          <w:szCs w:val="24"/>
          <w:highlight w:val="white"/>
        </w:rPr>
        <w:t>luencies</w:t>
      </w:r>
    </w:p>
    <w:p w:rsidR="00544A57" w:rsidRDefault="009830A2" w:rsidP="00513FE3">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br/>
      </w:r>
    </w:p>
    <w:p w:rsidR="00544A57" w:rsidRDefault="009830A2" w:rsidP="00805AB7">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ABSTRACT</w:t>
      </w:r>
    </w:p>
    <w:p w:rsidR="00544A57" w:rsidRDefault="009830A2"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3A547B">
        <w:rPr>
          <w:rFonts w:ascii="Times New Roman" w:eastAsia="Times New Roman" w:hAnsi="Times New Roman" w:cs="Times New Roman"/>
          <w:sz w:val="24"/>
          <w:szCs w:val="24"/>
        </w:rPr>
        <w:t>The environment w</w:t>
      </w:r>
      <w:r>
        <w:rPr>
          <w:rFonts w:ascii="Times New Roman" w:eastAsia="Times New Roman" w:hAnsi="Times New Roman" w:cs="Times New Roman"/>
          <w:sz w:val="24"/>
          <w:szCs w:val="24"/>
        </w:rPr>
        <w:t>e live in is constantly changing and</w:t>
      </w:r>
      <w:r w:rsidR="003A547B">
        <w:rPr>
          <w:rFonts w:ascii="Times New Roman" w:eastAsia="Times New Roman" w:hAnsi="Times New Roman" w:cs="Times New Roman"/>
          <w:sz w:val="24"/>
          <w:szCs w:val="24"/>
        </w:rPr>
        <w:t xml:space="preserve"> the ability to stay</w:t>
      </w:r>
      <w:r>
        <w:rPr>
          <w:rFonts w:ascii="Times New Roman" w:eastAsia="Times New Roman" w:hAnsi="Times New Roman" w:cs="Times New Roman"/>
          <w:sz w:val="24"/>
          <w:szCs w:val="24"/>
        </w:rPr>
        <w:t xml:space="preserve"> ahead of time is p</w:t>
      </w:r>
      <w:r w:rsidR="0045492B">
        <w:rPr>
          <w:rFonts w:ascii="Times New Roman" w:eastAsia="Times New Roman" w:hAnsi="Times New Roman" w:cs="Times New Roman"/>
          <w:sz w:val="24"/>
          <w:szCs w:val="24"/>
        </w:rPr>
        <w:t>art of one’s survival. E</w:t>
      </w:r>
      <w:r>
        <w:rPr>
          <w:rFonts w:ascii="Times New Roman" w:eastAsia="Times New Roman" w:hAnsi="Times New Roman" w:cs="Times New Roman"/>
          <w:sz w:val="24"/>
          <w:szCs w:val="24"/>
        </w:rPr>
        <w:t xml:space="preserve">ducators </w:t>
      </w:r>
      <w:r w:rsidR="0045492B">
        <w:rPr>
          <w:rFonts w:ascii="Times New Roman" w:eastAsia="Times New Roman" w:hAnsi="Times New Roman" w:cs="Times New Roman"/>
          <w:sz w:val="24"/>
          <w:szCs w:val="24"/>
        </w:rPr>
        <w:t xml:space="preserve">of today </w:t>
      </w:r>
      <w:r>
        <w:rPr>
          <w:rFonts w:ascii="Times New Roman" w:eastAsia="Times New Roman" w:hAnsi="Times New Roman" w:cs="Times New Roman"/>
          <w:sz w:val="24"/>
          <w:szCs w:val="24"/>
        </w:rPr>
        <w:t>face the challeng</w:t>
      </w:r>
      <w:r w:rsidR="00FB3161">
        <w:rPr>
          <w:rFonts w:ascii="Times New Roman" w:eastAsia="Times New Roman" w:hAnsi="Times New Roman" w:cs="Times New Roman"/>
          <w:sz w:val="24"/>
          <w:szCs w:val="24"/>
        </w:rPr>
        <w:t>ing need to adapt their pedagogical approaches</w:t>
      </w:r>
      <w:r>
        <w:rPr>
          <w:rFonts w:ascii="Times New Roman" w:eastAsia="Times New Roman" w:hAnsi="Times New Roman" w:cs="Times New Roman"/>
          <w:sz w:val="24"/>
          <w:szCs w:val="24"/>
        </w:rPr>
        <w:t xml:space="preserve"> to meet the needs of their 21</w:t>
      </w:r>
      <w:r>
        <w:rPr>
          <w:rFonts w:ascii="Times New Roman" w:eastAsia="Times New Roman" w:hAnsi="Times New Roman" w:cs="Times New Roman"/>
          <w:sz w:val="24"/>
          <w:szCs w:val="24"/>
          <w:vertAlign w:val="superscript"/>
        </w:rPr>
        <w:t>st</w:t>
      </w:r>
      <w:r w:rsidR="00FB3161">
        <w:rPr>
          <w:rFonts w:ascii="Times New Roman" w:eastAsia="Times New Roman" w:hAnsi="Times New Roman" w:cs="Times New Roman"/>
          <w:sz w:val="24"/>
          <w:szCs w:val="24"/>
        </w:rPr>
        <w:t xml:space="preserve"> century learners. It is imperative</w:t>
      </w:r>
      <w:r>
        <w:rPr>
          <w:rFonts w:ascii="Times New Roman" w:eastAsia="Times New Roman" w:hAnsi="Times New Roman" w:cs="Times New Roman"/>
          <w:sz w:val="24"/>
          <w:szCs w:val="24"/>
        </w:rPr>
        <w:t xml:space="preserve"> </w:t>
      </w:r>
      <w:r w:rsidR="00FB3161">
        <w:rPr>
          <w:rFonts w:ascii="Times New Roman" w:eastAsia="Times New Roman" w:hAnsi="Times New Roman" w:cs="Times New Roman"/>
          <w:sz w:val="24"/>
          <w:szCs w:val="24"/>
        </w:rPr>
        <w:t>to know the value</w:t>
      </w:r>
      <w:r>
        <w:rPr>
          <w:rFonts w:ascii="Times New Roman" w:eastAsia="Times New Roman" w:hAnsi="Times New Roman" w:cs="Times New Roman"/>
          <w:sz w:val="24"/>
          <w:szCs w:val="24"/>
        </w:rPr>
        <w:t xml:space="preserve"> placed by learners towards the 21st century skills and knowledge</w:t>
      </w:r>
      <w:r w:rsidR="00FB3161">
        <w:rPr>
          <w:rFonts w:ascii="Times New Roman" w:eastAsia="Times New Roman" w:hAnsi="Times New Roman" w:cs="Times New Roman"/>
          <w:sz w:val="24"/>
          <w:szCs w:val="24"/>
        </w:rPr>
        <w:t xml:space="preserve"> to better understand them and their learning </w:t>
      </w:r>
      <w:proofErr w:type="spellStart"/>
      <w:r w:rsidR="00FB3161">
        <w:rPr>
          <w:rFonts w:ascii="Times New Roman" w:eastAsia="Times New Roman" w:hAnsi="Times New Roman" w:cs="Times New Roman"/>
          <w:sz w:val="24"/>
          <w:szCs w:val="24"/>
        </w:rPr>
        <w:t>behaviour</w:t>
      </w:r>
      <w:proofErr w:type="spellEnd"/>
      <w:r w:rsidR="00FB3161">
        <w:rPr>
          <w:rFonts w:ascii="Times New Roman" w:eastAsia="Times New Roman" w:hAnsi="Times New Roman" w:cs="Times New Roman"/>
          <w:sz w:val="24"/>
          <w:szCs w:val="24"/>
        </w:rPr>
        <w:t>. Through this, educators are able to tailor educational needs to meet future needs</w:t>
      </w:r>
      <w:r w:rsidR="009B5408">
        <w:rPr>
          <w:rFonts w:ascii="Times New Roman" w:eastAsia="Times New Roman" w:hAnsi="Times New Roman" w:cs="Times New Roman"/>
          <w:sz w:val="24"/>
          <w:szCs w:val="24"/>
        </w:rPr>
        <w:t xml:space="preserve"> of both learner and society</w:t>
      </w:r>
      <w:r>
        <w:rPr>
          <w:rFonts w:ascii="Times New Roman" w:eastAsia="Times New Roman" w:hAnsi="Times New Roman" w:cs="Times New Roman"/>
          <w:sz w:val="24"/>
          <w:szCs w:val="24"/>
        </w:rPr>
        <w:t xml:space="preserve">. The quantitative study was conducted with 197 pre-university students at a private university in Malaysia. Two instruments were used to design </w:t>
      </w:r>
      <w:r w:rsidR="00323762">
        <w:rPr>
          <w:rFonts w:ascii="Times New Roman" w:eastAsia="Times New Roman" w:hAnsi="Times New Roman" w:cs="Times New Roman"/>
          <w:sz w:val="24"/>
          <w:szCs w:val="24"/>
        </w:rPr>
        <w:t>the questionnaire</w:t>
      </w:r>
      <w:r>
        <w:rPr>
          <w:rFonts w:ascii="Times New Roman" w:eastAsia="Times New Roman" w:hAnsi="Times New Roman" w:cs="Times New Roman"/>
          <w:sz w:val="24"/>
          <w:szCs w:val="24"/>
        </w:rPr>
        <w:t xml:space="preserve"> for the study; “What We Educators Get Wrong about 21st- Century Learning: Results of a Survey by </w:t>
      </w:r>
      <w:proofErr w:type="spellStart"/>
      <w:r>
        <w:rPr>
          <w:rFonts w:ascii="Times New Roman" w:eastAsia="Times New Roman" w:hAnsi="Times New Roman" w:cs="Times New Roman"/>
          <w:sz w:val="24"/>
          <w:szCs w:val="24"/>
        </w:rPr>
        <w:t>Mishra</w:t>
      </w:r>
      <w:proofErr w:type="spellEnd"/>
      <w:r>
        <w:rPr>
          <w:rFonts w:ascii="Times New Roman" w:eastAsia="Times New Roman" w:hAnsi="Times New Roman" w:cs="Times New Roman"/>
          <w:sz w:val="24"/>
          <w:szCs w:val="24"/>
        </w:rPr>
        <w:t xml:space="preserve"> and Mehta (2016) and “How Do Students Value the Importance of Twenty-first Century Skills?” by </w:t>
      </w:r>
      <w:proofErr w:type="spellStart"/>
      <w:r>
        <w:rPr>
          <w:rFonts w:ascii="Times New Roman" w:eastAsia="Times New Roman" w:hAnsi="Times New Roman" w:cs="Times New Roman"/>
          <w:sz w:val="24"/>
          <w:szCs w:val="24"/>
        </w:rPr>
        <w:t>Ahonen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Kinnunen</w:t>
      </w:r>
      <w:proofErr w:type="spellEnd"/>
      <w:r>
        <w:rPr>
          <w:rFonts w:ascii="Times New Roman" w:eastAsia="Times New Roman" w:hAnsi="Times New Roman" w:cs="Times New Roman"/>
          <w:sz w:val="24"/>
          <w:szCs w:val="24"/>
        </w:rPr>
        <w:t xml:space="preserve"> (2015). </w:t>
      </w:r>
      <w:r>
        <w:rPr>
          <w:rFonts w:ascii="Times New Roman" w:eastAsia="Times New Roman" w:hAnsi="Times New Roman" w:cs="Times New Roman"/>
          <w:sz w:val="24"/>
          <w:szCs w:val="24"/>
          <w:highlight w:val="white"/>
        </w:rPr>
        <w:t xml:space="preserve">The results of the study shed insights on emerging trends as society </w:t>
      </w:r>
      <w:r w:rsidR="00323762">
        <w:rPr>
          <w:rFonts w:ascii="Times New Roman" w:eastAsia="Times New Roman" w:hAnsi="Times New Roman" w:cs="Times New Roman"/>
          <w:sz w:val="24"/>
          <w:szCs w:val="24"/>
          <w:highlight w:val="white"/>
        </w:rPr>
        <w:t>and technology</w:t>
      </w:r>
      <w:r>
        <w:rPr>
          <w:rFonts w:ascii="Times New Roman" w:eastAsia="Times New Roman" w:hAnsi="Times New Roman" w:cs="Times New Roman"/>
          <w:sz w:val="24"/>
          <w:szCs w:val="24"/>
          <w:highlight w:val="white"/>
        </w:rPr>
        <w:t xml:space="preserve"> are evolving and this would be vital for educators to stay relevant in educating the future workforce</w:t>
      </w:r>
    </w:p>
    <w:p w:rsidR="00544A57" w:rsidRDefault="00544A57" w:rsidP="00805AB7">
      <w:pPr>
        <w:spacing w:line="240" w:lineRule="auto"/>
        <w:jc w:val="both"/>
        <w:rPr>
          <w:rFonts w:ascii="Times New Roman" w:eastAsia="Times New Roman" w:hAnsi="Times New Roman" w:cs="Times New Roman"/>
          <w:sz w:val="24"/>
          <w:szCs w:val="24"/>
          <w:highlight w:val="white"/>
        </w:rPr>
      </w:pPr>
    </w:p>
    <w:p w:rsidR="0062480D" w:rsidRPr="0062480D" w:rsidRDefault="0062480D" w:rsidP="00805AB7">
      <w:pPr>
        <w:spacing w:line="240" w:lineRule="auto"/>
        <w:rPr>
          <w:rFonts w:ascii="Times New Roman" w:eastAsia="Times New Roman" w:hAnsi="Times New Roman" w:cs="Times New Roman"/>
          <w:b/>
          <w:sz w:val="24"/>
          <w:szCs w:val="24"/>
          <w:highlight w:val="white"/>
        </w:rPr>
      </w:pPr>
      <w:r w:rsidRPr="0062480D">
        <w:rPr>
          <w:rFonts w:ascii="Times New Roman" w:eastAsia="Times New Roman" w:hAnsi="Times New Roman" w:cs="Times New Roman"/>
          <w:b/>
          <w:sz w:val="24"/>
          <w:szCs w:val="24"/>
        </w:rPr>
        <w:t>KEYWORDS: 21</w:t>
      </w:r>
      <w:r w:rsidRPr="0062480D">
        <w:rPr>
          <w:rFonts w:ascii="Times New Roman" w:eastAsia="Times New Roman" w:hAnsi="Times New Roman" w:cs="Times New Roman"/>
          <w:b/>
          <w:sz w:val="24"/>
          <w:szCs w:val="24"/>
          <w:vertAlign w:val="superscript"/>
        </w:rPr>
        <w:t>st</w:t>
      </w:r>
      <w:r w:rsidRPr="0062480D">
        <w:rPr>
          <w:rFonts w:ascii="Times New Roman" w:eastAsia="Times New Roman" w:hAnsi="Times New Roman" w:cs="Times New Roman"/>
          <w:b/>
          <w:sz w:val="24"/>
          <w:szCs w:val="24"/>
        </w:rPr>
        <w:t xml:space="preserve"> century skills, learners, educators, technology, knowle</w:t>
      </w:r>
      <w:r w:rsidRPr="0062480D">
        <w:rPr>
          <w:rFonts w:ascii="Times New Roman" w:eastAsia="Times New Roman" w:hAnsi="Times New Roman" w:cs="Times New Roman"/>
          <w:b/>
          <w:sz w:val="24"/>
          <w:szCs w:val="24"/>
          <w:highlight w:val="white"/>
        </w:rPr>
        <w:t>dge</w:t>
      </w:r>
    </w:p>
    <w:p w:rsidR="00E22E4E" w:rsidRDefault="0062480D"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r>
    </w:p>
    <w:p w:rsidR="00544A57" w:rsidRDefault="0062480D" w:rsidP="00805AB7">
      <w:pP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Introduction</w:t>
      </w:r>
      <w:r w:rsidR="00323762">
        <w:rPr>
          <w:rFonts w:ascii="Times New Roman" w:eastAsia="Times New Roman" w:hAnsi="Times New Roman" w:cs="Times New Roman"/>
          <w:b/>
          <w:sz w:val="24"/>
          <w:szCs w:val="24"/>
          <w:highlight w:val="white"/>
        </w:rPr>
        <w:br/>
      </w:r>
    </w:p>
    <w:p w:rsidR="00544A57" w:rsidRDefault="009830A2" w:rsidP="00805AB7">
      <w:pPr>
        <w:spacing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Organisations</w:t>
      </w:r>
      <w:proofErr w:type="spellEnd"/>
      <w:r>
        <w:rPr>
          <w:rFonts w:ascii="Times New Roman" w:eastAsia="Times New Roman" w:hAnsi="Times New Roman" w:cs="Times New Roman"/>
          <w:sz w:val="24"/>
          <w:szCs w:val="24"/>
          <w:highlight w:val="white"/>
        </w:rPr>
        <w:t xml:space="preserve"> and educational institutions have </w:t>
      </w:r>
      <w:r w:rsidR="00632674">
        <w:rPr>
          <w:rFonts w:ascii="Times New Roman" w:eastAsia="Times New Roman" w:hAnsi="Times New Roman" w:cs="Times New Roman"/>
          <w:sz w:val="24"/>
          <w:szCs w:val="24"/>
          <w:highlight w:val="white"/>
        </w:rPr>
        <w:t>placed a lot of emphasis on 21</w:t>
      </w:r>
      <w:r w:rsidR="00632674" w:rsidRPr="00632674">
        <w:rPr>
          <w:rFonts w:ascii="Times New Roman" w:eastAsia="Times New Roman" w:hAnsi="Times New Roman" w:cs="Times New Roman"/>
          <w:sz w:val="24"/>
          <w:szCs w:val="24"/>
          <w:highlight w:val="white"/>
          <w:vertAlign w:val="superscript"/>
        </w:rPr>
        <w:t>st</w:t>
      </w:r>
      <w:r w:rsidR="0063267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century skills. With globalization, internalization and technological advancement, we see a great need to equip the future generation with the right </w:t>
      </w:r>
      <w:r w:rsidR="00632674">
        <w:rPr>
          <w:rFonts w:ascii="Times New Roman" w:eastAsia="Times New Roman" w:hAnsi="Times New Roman" w:cs="Times New Roman"/>
          <w:sz w:val="24"/>
          <w:szCs w:val="24"/>
          <w:highlight w:val="white"/>
        </w:rPr>
        <w:t>knowledge and tools for the 21</w:t>
      </w:r>
      <w:r w:rsidR="00632674" w:rsidRPr="00632674">
        <w:rPr>
          <w:rFonts w:ascii="Times New Roman" w:eastAsia="Times New Roman" w:hAnsi="Times New Roman" w:cs="Times New Roman"/>
          <w:sz w:val="24"/>
          <w:szCs w:val="24"/>
          <w:highlight w:val="white"/>
          <w:vertAlign w:val="superscript"/>
        </w:rPr>
        <w:t>st</w:t>
      </w:r>
      <w:r w:rsidR="00632674">
        <w:rPr>
          <w:rFonts w:ascii="Times New Roman" w:eastAsia="Times New Roman" w:hAnsi="Times New Roman" w:cs="Times New Roman"/>
          <w:sz w:val="24"/>
          <w:szCs w:val="24"/>
          <w:highlight w:val="white"/>
        </w:rPr>
        <w:t xml:space="preserve"> c</w:t>
      </w:r>
      <w:r>
        <w:rPr>
          <w:rFonts w:ascii="Times New Roman" w:eastAsia="Times New Roman" w:hAnsi="Times New Roman" w:cs="Times New Roman"/>
          <w:sz w:val="24"/>
          <w:szCs w:val="24"/>
          <w:highlight w:val="white"/>
        </w:rPr>
        <w:t xml:space="preserve">entury demands. </w:t>
      </w:r>
      <w:r w:rsidR="00BB2BAC">
        <w:rPr>
          <w:rFonts w:ascii="Times New Roman" w:eastAsia="Times New Roman" w:hAnsi="Times New Roman" w:cs="Times New Roman"/>
          <w:sz w:val="24"/>
          <w:szCs w:val="24"/>
        </w:rPr>
        <w:t>M</w:t>
      </w:r>
      <w:r w:rsidR="00BB2BAC" w:rsidRPr="00BB2BAC">
        <w:rPr>
          <w:rFonts w:ascii="Times New Roman" w:eastAsia="Times New Roman" w:hAnsi="Times New Roman" w:cs="Times New Roman"/>
          <w:sz w:val="24"/>
          <w:szCs w:val="24"/>
        </w:rPr>
        <w:t xml:space="preserve">ore </w:t>
      </w:r>
      <w:r w:rsidR="00BB2BAC">
        <w:rPr>
          <w:rFonts w:ascii="Times New Roman" w:eastAsia="Times New Roman" w:hAnsi="Times New Roman" w:cs="Times New Roman"/>
          <w:sz w:val="24"/>
          <w:szCs w:val="24"/>
        </w:rPr>
        <w:t xml:space="preserve">and more </w:t>
      </w:r>
      <w:r w:rsidR="00BB2BAC" w:rsidRPr="00BB2BAC">
        <w:rPr>
          <w:rFonts w:ascii="Times New Roman" w:eastAsia="Times New Roman" w:hAnsi="Times New Roman" w:cs="Times New Roman"/>
          <w:sz w:val="24"/>
          <w:szCs w:val="24"/>
        </w:rPr>
        <w:t>industries are gearing up to prepare for the 21st century requisites, which also affects tertiary education providers to reform their current curriculum.</w:t>
      </w:r>
      <w:r w:rsidR="00BB2B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The responsibility seems to fall on educators to prepare students to be able to work and survive in thi</w:t>
      </w:r>
      <w:r w:rsidR="003434CA">
        <w:rPr>
          <w:rFonts w:ascii="Times New Roman" w:eastAsia="Times New Roman" w:hAnsi="Times New Roman" w:cs="Times New Roman"/>
          <w:sz w:val="24"/>
          <w:szCs w:val="24"/>
          <w:highlight w:val="white"/>
        </w:rPr>
        <w:t xml:space="preserve">s environment. Not only this, educators are </w:t>
      </w:r>
      <w:r>
        <w:rPr>
          <w:rFonts w:ascii="Times New Roman" w:eastAsia="Times New Roman" w:hAnsi="Times New Roman" w:cs="Times New Roman"/>
          <w:sz w:val="24"/>
          <w:szCs w:val="24"/>
          <w:highlight w:val="white"/>
        </w:rPr>
        <w:t>also to cater</w:t>
      </w:r>
      <w:r w:rsidR="003434CA">
        <w:rPr>
          <w:rFonts w:ascii="Times New Roman" w:eastAsia="Times New Roman" w:hAnsi="Times New Roman" w:cs="Times New Roman"/>
          <w:sz w:val="24"/>
          <w:szCs w:val="24"/>
          <w:highlight w:val="white"/>
        </w:rPr>
        <w:t xml:space="preserve"> for</w:t>
      </w:r>
      <w:r>
        <w:rPr>
          <w:rFonts w:ascii="Times New Roman" w:eastAsia="Times New Roman" w:hAnsi="Times New Roman" w:cs="Times New Roman"/>
          <w:sz w:val="24"/>
          <w:szCs w:val="24"/>
          <w:highlight w:val="white"/>
        </w:rPr>
        <w:t xml:space="preserve"> the </w:t>
      </w:r>
      <w:r w:rsidR="009D7DA4">
        <w:rPr>
          <w:rFonts w:ascii="Times New Roman" w:eastAsia="Times New Roman" w:hAnsi="Times New Roman" w:cs="Times New Roman"/>
          <w:sz w:val="24"/>
          <w:szCs w:val="24"/>
          <w:highlight w:val="white"/>
        </w:rPr>
        <w:t>work force</w:t>
      </w:r>
      <w:r>
        <w:rPr>
          <w:rFonts w:ascii="Times New Roman" w:eastAsia="Times New Roman" w:hAnsi="Times New Roman" w:cs="Times New Roman"/>
          <w:sz w:val="24"/>
          <w:szCs w:val="24"/>
          <w:highlight w:val="white"/>
        </w:rPr>
        <w:t xml:space="preserve"> needs of a country to develop, strengthen and support its economy, infrastructure and society. </w:t>
      </w:r>
    </w:p>
    <w:p w:rsidR="00466251" w:rsidRDefault="00466251" w:rsidP="00805AB7">
      <w:pPr>
        <w:spacing w:line="240" w:lineRule="auto"/>
        <w:jc w:val="both"/>
        <w:rPr>
          <w:rFonts w:ascii="Times New Roman" w:eastAsia="Times New Roman" w:hAnsi="Times New Roman" w:cs="Times New Roman"/>
          <w:sz w:val="24"/>
          <w:szCs w:val="24"/>
          <w:highlight w:val="white"/>
        </w:rPr>
      </w:pPr>
    </w:p>
    <w:p w:rsidR="00A012D1" w:rsidRDefault="00A67142"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w:t>
      </w:r>
      <w:r w:rsidR="009830A2">
        <w:rPr>
          <w:rFonts w:ascii="Times New Roman" w:eastAsia="Times New Roman" w:hAnsi="Times New Roman" w:cs="Times New Roman"/>
          <w:sz w:val="24"/>
          <w:szCs w:val="24"/>
          <w:highlight w:val="white"/>
        </w:rPr>
        <w:t>ec</w:t>
      </w:r>
      <w:r w:rsidR="00632674">
        <w:rPr>
          <w:rFonts w:ascii="Times New Roman" w:eastAsia="Times New Roman" w:hAnsi="Times New Roman" w:cs="Times New Roman"/>
          <w:sz w:val="24"/>
          <w:szCs w:val="24"/>
          <w:highlight w:val="white"/>
        </w:rPr>
        <w:t>hnological a</w:t>
      </w:r>
      <w:r>
        <w:rPr>
          <w:rFonts w:ascii="Times New Roman" w:eastAsia="Times New Roman" w:hAnsi="Times New Roman" w:cs="Times New Roman"/>
          <w:sz w:val="24"/>
          <w:szCs w:val="24"/>
          <w:highlight w:val="white"/>
        </w:rPr>
        <w:t>dvancement has changed</w:t>
      </w:r>
      <w:r w:rsidR="00632674">
        <w:rPr>
          <w:rFonts w:ascii="Times New Roman" w:eastAsia="Times New Roman" w:hAnsi="Times New Roman" w:cs="Times New Roman"/>
          <w:sz w:val="24"/>
          <w:szCs w:val="24"/>
          <w:highlight w:val="white"/>
        </w:rPr>
        <w:t xml:space="preserve"> how 21</w:t>
      </w:r>
      <w:r w:rsidR="00632674" w:rsidRPr="00632674">
        <w:rPr>
          <w:rFonts w:ascii="Times New Roman" w:eastAsia="Times New Roman" w:hAnsi="Times New Roman" w:cs="Times New Roman"/>
          <w:sz w:val="24"/>
          <w:szCs w:val="24"/>
          <w:highlight w:val="white"/>
          <w:vertAlign w:val="superscript"/>
        </w:rPr>
        <w:t>st</w:t>
      </w:r>
      <w:r w:rsidR="00632674">
        <w:rPr>
          <w:rFonts w:ascii="Times New Roman" w:eastAsia="Times New Roman" w:hAnsi="Times New Roman" w:cs="Times New Roman"/>
          <w:sz w:val="24"/>
          <w:szCs w:val="24"/>
          <w:highlight w:val="white"/>
        </w:rPr>
        <w:t xml:space="preserve"> c</w:t>
      </w:r>
      <w:r w:rsidR="009830A2">
        <w:rPr>
          <w:rFonts w:ascii="Times New Roman" w:eastAsia="Times New Roman" w:hAnsi="Times New Roman" w:cs="Times New Roman"/>
          <w:sz w:val="24"/>
          <w:szCs w:val="24"/>
          <w:highlight w:val="white"/>
        </w:rPr>
        <w:t>entury learners develop t</w:t>
      </w:r>
      <w:r>
        <w:rPr>
          <w:rFonts w:ascii="Times New Roman" w:eastAsia="Times New Roman" w:hAnsi="Times New Roman" w:cs="Times New Roman"/>
          <w:sz w:val="24"/>
          <w:szCs w:val="24"/>
          <w:highlight w:val="white"/>
        </w:rPr>
        <w:t xml:space="preserve">hemselves and their interest </w:t>
      </w:r>
      <w:r w:rsidR="00632674">
        <w:rPr>
          <w:rFonts w:ascii="Times New Roman" w:eastAsia="Times New Roman" w:hAnsi="Times New Roman" w:cs="Times New Roman"/>
          <w:sz w:val="24"/>
          <w:szCs w:val="24"/>
          <w:highlight w:val="white"/>
        </w:rPr>
        <w:t>from those of the 20</w:t>
      </w:r>
      <w:r w:rsidR="00632674" w:rsidRPr="00632674">
        <w:rPr>
          <w:rFonts w:ascii="Times New Roman" w:eastAsia="Times New Roman" w:hAnsi="Times New Roman" w:cs="Times New Roman"/>
          <w:sz w:val="24"/>
          <w:szCs w:val="24"/>
          <w:highlight w:val="white"/>
          <w:vertAlign w:val="superscript"/>
        </w:rPr>
        <w:t>th</w:t>
      </w:r>
      <w:r w:rsidR="00632674">
        <w:rPr>
          <w:rFonts w:ascii="Times New Roman" w:eastAsia="Times New Roman" w:hAnsi="Times New Roman" w:cs="Times New Roman"/>
          <w:sz w:val="24"/>
          <w:szCs w:val="24"/>
          <w:highlight w:val="white"/>
          <w:vertAlign w:val="superscript"/>
        </w:rPr>
        <w:t xml:space="preserve"> </w:t>
      </w:r>
      <w:r w:rsidR="00632674">
        <w:rPr>
          <w:rFonts w:ascii="Times New Roman" w:eastAsia="Times New Roman" w:hAnsi="Times New Roman" w:cs="Times New Roman"/>
          <w:sz w:val="24"/>
          <w:szCs w:val="24"/>
          <w:highlight w:val="white"/>
        </w:rPr>
        <w:t>c</w:t>
      </w:r>
      <w:r w:rsidR="009830A2">
        <w:rPr>
          <w:rFonts w:ascii="Times New Roman" w:eastAsia="Times New Roman" w:hAnsi="Times New Roman" w:cs="Times New Roman"/>
          <w:sz w:val="24"/>
          <w:szCs w:val="24"/>
          <w:highlight w:val="white"/>
        </w:rPr>
        <w:t xml:space="preserve">entury. In fact, both educators and learners have many doors opened in how they seek, </w:t>
      </w:r>
      <w:r w:rsidR="00A012D1">
        <w:rPr>
          <w:rFonts w:ascii="Times New Roman" w:eastAsia="Times New Roman" w:hAnsi="Times New Roman" w:cs="Times New Roman"/>
          <w:sz w:val="24"/>
          <w:szCs w:val="24"/>
          <w:highlight w:val="white"/>
        </w:rPr>
        <w:t xml:space="preserve">obtain and apply knowledge gained. With infinite information available anytime anywhere to learners, educators need to keep abreast </w:t>
      </w:r>
      <w:r w:rsidR="00A012D1" w:rsidRPr="00A012D1">
        <w:rPr>
          <w:rFonts w:ascii="Times New Roman" w:eastAsia="Times New Roman" w:hAnsi="Times New Roman" w:cs="Times New Roman"/>
          <w:sz w:val="24"/>
          <w:szCs w:val="24"/>
        </w:rPr>
        <w:t>with the latest information and technology tools in order t</w:t>
      </w:r>
      <w:r w:rsidR="00A012D1">
        <w:rPr>
          <w:rFonts w:ascii="Times New Roman" w:eastAsia="Times New Roman" w:hAnsi="Times New Roman" w:cs="Times New Roman"/>
          <w:sz w:val="24"/>
          <w:szCs w:val="24"/>
        </w:rPr>
        <w:t>o stay relevant for their learners</w:t>
      </w:r>
      <w:r w:rsidR="00A012D1" w:rsidRPr="00A012D1">
        <w:rPr>
          <w:rFonts w:ascii="Times New Roman" w:eastAsia="Times New Roman" w:hAnsi="Times New Roman" w:cs="Times New Roman"/>
          <w:sz w:val="24"/>
          <w:szCs w:val="24"/>
        </w:rPr>
        <w:t>. Skills such as digital literacy, communication, collaboration, cultural awareness, critical thinking and creativity play an important part in the information based economy; making pure conventional content knowledge insufficient for 21st century learners.</w:t>
      </w:r>
      <w:r w:rsidR="009830A2">
        <w:rPr>
          <w:rFonts w:ascii="Times New Roman" w:eastAsia="Times New Roman" w:hAnsi="Times New Roman" w:cs="Times New Roman"/>
          <w:sz w:val="24"/>
          <w:szCs w:val="24"/>
          <w:highlight w:val="white"/>
        </w:rPr>
        <w:t xml:space="preserve"> </w:t>
      </w:r>
    </w:p>
    <w:p w:rsidR="00A012D1" w:rsidRDefault="00A012D1" w:rsidP="00805AB7">
      <w:pPr>
        <w:spacing w:line="240" w:lineRule="auto"/>
        <w:jc w:val="both"/>
        <w:rPr>
          <w:rFonts w:ascii="Times New Roman" w:eastAsia="Times New Roman" w:hAnsi="Times New Roman" w:cs="Times New Roman"/>
          <w:sz w:val="24"/>
          <w:szCs w:val="24"/>
          <w:highlight w:val="white"/>
        </w:rPr>
      </w:pPr>
    </w:p>
    <w:p w:rsidR="00544A57" w:rsidRDefault="009830A2"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produce an all-rounded-learner, all perspectives is best to be taken into consideration, including learners’ perspective on the subject matter. Knowing learners’ perspective builds on </w:t>
      </w:r>
      <w:r w:rsidR="00415588">
        <w:rPr>
          <w:rFonts w:ascii="Times New Roman" w:eastAsia="Times New Roman" w:hAnsi="Times New Roman" w:cs="Times New Roman"/>
          <w:sz w:val="24"/>
          <w:szCs w:val="24"/>
          <w:highlight w:val="white"/>
        </w:rPr>
        <w:t>educators’</w:t>
      </w:r>
      <w:r>
        <w:rPr>
          <w:rFonts w:ascii="Times New Roman" w:eastAsia="Times New Roman" w:hAnsi="Times New Roman" w:cs="Times New Roman"/>
          <w:sz w:val="24"/>
          <w:szCs w:val="24"/>
          <w:highlight w:val="white"/>
        </w:rPr>
        <w:t xml:space="preserve"> knowledge regarding their learners thus enabling them to stay relevant, build more </w:t>
      </w:r>
      <w:r w:rsidR="000E5505">
        <w:rPr>
          <w:rFonts w:ascii="Times New Roman" w:eastAsia="Times New Roman" w:hAnsi="Times New Roman" w:cs="Times New Roman"/>
          <w:sz w:val="24"/>
          <w:szCs w:val="24"/>
          <w:highlight w:val="white"/>
        </w:rPr>
        <w:t>effective learning</w:t>
      </w:r>
      <w:r>
        <w:rPr>
          <w:rFonts w:ascii="Times New Roman" w:eastAsia="Times New Roman" w:hAnsi="Times New Roman" w:cs="Times New Roman"/>
          <w:sz w:val="24"/>
          <w:szCs w:val="24"/>
          <w:highlight w:val="white"/>
        </w:rPr>
        <w:t xml:space="preserve"> interventions and better </w:t>
      </w:r>
      <w:r w:rsidR="000E5505">
        <w:rPr>
          <w:rFonts w:ascii="Times New Roman" w:eastAsia="Times New Roman" w:hAnsi="Times New Roman" w:cs="Times New Roman"/>
          <w:sz w:val="24"/>
          <w:szCs w:val="24"/>
          <w:highlight w:val="white"/>
        </w:rPr>
        <w:t>tailor</w:t>
      </w:r>
      <w:r>
        <w:rPr>
          <w:rFonts w:ascii="Times New Roman" w:eastAsia="Times New Roman" w:hAnsi="Times New Roman" w:cs="Times New Roman"/>
          <w:sz w:val="24"/>
          <w:szCs w:val="24"/>
          <w:highlight w:val="white"/>
        </w:rPr>
        <w:t xml:space="preserve"> their teaching resources to the learners need for their futur</w:t>
      </w: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Gentilucci</w:t>
      </w:r>
      <w:proofErr w:type="spellEnd"/>
      <w:r>
        <w:rPr>
          <w:rFonts w:ascii="Times New Roman" w:eastAsia="Times New Roman" w:hAnsi="Times New Roman" w:cs="Times New Roman"/>
          <w:sz w:val="24"/>
          <w:szCs w:val="24"/>
        </w:rPr>
        <w:t xml:space="preserve"> (2004, p.133) </w:t>
      </w:r>
      <w:r w:rsidR="000E5505">
        <w:rPr>
          <w:rFonts w:ascii="Times New Roman" w:eastAsia="Times New Roman" w:hAnsi="Times New Roman" w:cs="Times New Roman"/>
          <w:sz w:val="24"/>
          <w:szCs w:val="24"/>
        </w:rPr>
        <w:t>state</w:t>
      </w:r>
      <w:r w:rsidR="000E5505">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“Students are powerful determiners of the learning that occurs in their classrooms. Understanding why they learn well or poorly is predicated upon </w:t>
      </w:r>
      <w:r>
        <w:rPr>
          <w:rFonts w:ascii="Times New Roman" w:eastAsia="Times New Roman" w:hAnsi="Times New Roman" w:cs="Times New Roman"/>
          <w:sz w:val="24"/>
          <w:szCs w:val="24"/>
          <w:highlight w:val="white"/>
        </w:rPr>
        <w:lastRenderedPageBreak/>
        <w:t>clearly understanding their perspectives on learning”. Furthermore, learners have a way of influencing future society and matters that trend. Thus, understanding their perspective on 21st century skills contributes to how they view their future needs, leading to in</w:t>
      </w:r>
      <w:r w:rsidR="000237B3">
        <w:rPr>
          <w:rFonts w:ascii="Times New Roman" w:eastAsia="Times New Roman" w:hAnsi="Times New Roman" w:cs="Times New Roman"/>
          <w:sz w:val="24"/>
          <w:szCs w:val="24"/>
          <w:highlight w:val="white"/>
        </w:rPr>
        <w:t>formation on learners’ learning</w:t>
      </w:r>
      <w:r>
        <w:rPr>
          <w:rFonts w:ascii="Times New Roman" w:eastAsia="Times New Roman" w:hAnsi="Times New Roman" w:cs="Times New Roman"/>
          <w:sz w:val="24"/>
          <w:szCs w:val="24"/>
          <w:highlight w:val="white"/>
        </w:rPr>
        <w:t xml:space="preserve">-related </w:t>
      </w:r>
      <w:proofErr w:type="spellStart"/>
      <w:r>
        <w:rPr>
          <w:rFonts w:ascii="Times New Roman" w:eastAsia="Times New Roman" w:hAnsi="Times New Roman" w:cs="Times New Roman"/>
          <w:sz w:val="24"/>
          <w:szCs w:val="24"/>
          <w:highlight w:val="white"/>
        </w:rPr>
        <w:t>behaviour</w:t>
      </w:r>
      <w:proofErr w:type="spellEnd"/>
      <w:r>
        <w:rPr>
          <w:rFonts w:ascii="Times New Roman" w:eastAsia="Times New Roman" w:hAnsi="Times New Roman" w:cs="Times New Roman"/>
          <w:sz w:val="24"/>
          <w:szCs w:val="24"/>
          <w:highlight w:val="white"/>
        </w:rPr>
        <w:t xml:space="preserve">. </w:t>
      </w:r>
    </w:p>
    <w:p w:rsidR="002165F8" w:rsidRDefault="002165F8" w:rsidP="00805AB7">
      <w:pPr>
        <w:spacing w:line="240" w:lineRule="auto"/>
        <w:jc w:val="both"/>
        <w:rPr>
          <w:rFonts w:ascii="Times New Roman" w:eastAsia="Times New Roman" w:hAnsi="Times New Roman" w:cs="Times New Roman"/>
          <w:sz w:val="24"/>
          <w:szCs w:val="24"/>
          <w:highlight w:val="white"/>
        </w:rPr>
      </w:pPr>
    </w:p>
    <w:p w:rsidR="002165F8" w:rsidRDefault="002165F8"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There are many research that looks into the area of teaching, educators and 21st century skills but there are not many research conducted on the learners’ perspective towards 21st century skills. </w:t>
      </w:r>
      <w:proofErr w:type="spellStart"/>
      <w:r>
        <w:rPr>
          <w:rFonts w:ascii="Times New Roman" w:eastAsia="Times New Roman" w:hAnsi="Times New Roman" w:cs="Times New Roman"/>
          <w:sz w:val="24"/>
          <w:szCs w:val="24"/>
          <w:highlight w:val="white"/>
        </w:rPr>
        <w:t>Ahonen</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Kinnunen</w:t>
      </w:r>
      <w:proofErr w:type="spellEnd"/>
      <w:r>
        <w:rPr>
          <w:rFonts w:ascii="Times New Roman" w:eastAsia="Times New Roman" w:hAnsi="Times New Roman" w:cs="Times New Roman"/>
          <w:sz w:val="24"/>
          <w:szCs w:val="24"/>
          <w:highlight w:val="white"/>
        </w:rPr>
        <w:t xml:space="preserve"> (2015</w:t>
      </w:r>
      <w:r w:rsidR="00AA18CC">
        <w:rPr>
          <w:rFonts w:ascii="Times New Roman" w:eastAsia="Times New Roman" w:hAnsi="Times New Roman" w:cs="Times New Roman"/>
          <w:sz w:val="24"/>
          <w:szCs w:val="24"/>
          <w:highlight w:val="white"/>
        </w:rPr>
        <w:t>, p.397</w:t>
      </w:r>
      <w:r>
        <w:rPr>
          <w:rFonts w:ascii="Times New Roman" w:eastAsia="Times New Roman" w:hAnsi="Times New Roman" w:cs="Times New Roman"/>
          <w:sz w:val="24"/>
          <w:szCs w:val="24"/>
          <w:highlight w:val="white"/>
        </w:rPr>
        <w:t xml:space="preserve">) also </w:t>
      </w:r>
      <w:r>
        <w:rPr>
          <w:rFonts w:ascii="Times New Roman" w:eastAsia="Times New Roman" w:hAnsi="Times New Roman" w:cs="Times New Roman"/>
          <w:sz w:val="24"/>
          <w:szCs w:val="24"/>
        </w:rPr>
        <w:t>echoed this sentiment by</w:t>
      </w:r>
      <w:r w:rsidRPr="004D56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indicating that there are not a lot of studies obtainable on learners themselves valuing or ranking the 21st century skills or any other list of skills conferred to them. Thus, this gives rise to the need of the current study.</w:t>
      </w:r>
    </w:p>
    <w:p w:rsidR="002165F8" w:rsidRDefault="002165F8" w:rsidP="00805AB7">
      <w:pPr>
        <w:spacing w:line="240" w:lineRule="auto"/>
        <w:jc w:val="both"/>
        <w:rPr>
          <w:rFonts w:ascii="Times New Roman" w:eastAsia="Times New Roman" w:hAnsi="Times New Roman" w:cs="Times New Roman"/>
          <w:sz w:val="24"/>
          <w:szCs w:val="24"/>
          <w:highlight w:val="white"/>
        </w:rPr>
      </w:pPr>
    </w:p>
    <w:p w:rsidR="00544A57" w:rsidRDefault="00122804"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Taking these into consideration</w:t>
      </w:r>
      <w:r w:rsidR="009830A2">
        <w:rPr>
          <w:rFonts w:ascii="Times New Roman" w:eastAsia="Times New Roman" w:hAnsi="Times New Roman" w:cs="Times New Roman"/>
          <w:sz w:val="24"/>
          <w:szCs w:val="24"/>
          <w:highlight w:val="white"/>
        </w:rPr>
        <w:t xml:space="preserve">, the aim of the study was to find out on learners’ opinions regarding the </w:t>
      </w:r>
      <w:r w:rsidR="00F87450">
        <w:rPr>
          <w:rFonts w:ascii="Times New Roman" w:eastAsia="Times New Roman" w:hAnsi="Times New Roman" w:cs="Times New Roman"/>
          <w:sz w:val="24"/>
          <w:szCs w:val="24"/>
          <w:highlight w:val="white"/>
        </w:rPr>
        <w:t>significance</w:t>
      </w:r>
      <w:r w:rsidR="009830A2">
        <w:rPr>
          <w:rFonts w:ascii="Times New Roman" w:eastAsia="Times New Roman" w:hAnsi="Times New Roman" w:cs="Times New Roman"/>
          <w:sz w:val="24"/>
          <w:szCs w:val="24"/>
          <w:highlight w:val="white"/>
        </w:rPr>
        <w:t xml:space="preserve"> of the skills they</w:t>
      </w:r>
      <w:r>
        <w:rPr>
          <w:rFonts w:ascii="Times New Roman" w:eastAsia="Times New Roman" w:hAnsi="Times New Roman" w:cs="Times New Roman"/>
          <w:sz w:val="24"/>
          <w:szCs w:val="24"/>
          <w:highlight w:val="white"/>
        </w:rPr>
        <w:t xml:space="preserve"> would</w:t>
      </w:r>
      <w:r w:rsidR="009830A2">
        <w:rPr>
          <w:rFonts w:ascii="Times New Roman" w:eastAsia="Times New Roman" w:hAnsi="Times New Roman" w:cs="Times New Roman"/>
          <w:sz w:val="24"/>
          <w:szCs w:val="24"/>
          <w:highlight w:val="white"/>
        </w:rPr>
        <w:t xml:space="preserve"> need for the</w:t>
      </w:r>
      <w:r>
        <w:rPr>
          <w:rFonts w:ascii="Times New Roman" w:eastAsia="Times New Roman" w:hAnsi="Times New Roman" w:cs="Times New Roman"/>
          <w:sz w:val="24"/>
          <w:szCs w:val="24"/>
          <w:highlight w:val="white"/>
        </w:rPr>
        <w:t>ir</w:t>
      </w:r>
      <w:r w:rsidR="004070DB">
        <w:rPr>
          <w:rFonts w:ascii="Times New Roman" w:eastAsia="Times New Roman" w:hAnsi="Times New Roman" w:cs="Times New Roman"/>
          <w:sz w:val="24"/>
          <w:szCs w:val="24"/>
          <w:highlight w:val="white"/>
        </w:rPr>
        <w:t xml:space="preserve"> future as well as</w:t>
      </w:r>
      <w:r w:rsidR="009830A2">
        <w:rPr>
          <w:rFonts w:ascii="Times New Roman" w:eastAsia="Times New Roman" w:hAnsi="Times New Roman" w:cs="Times New Roman"/>
          <w:sz w:val="24"/>
          <w:szCs w:val="24"/>
          <w:highlight w:val="white"/>
        </w:rPr>
        <w:t xml:space="preserve"> how they </w:t>
      </w:r>
      <w:r w:rsidR="008D0594">
        <w:rPr>
          <w:rFonts w:ascii="Times New Roman" w:eastAsia="Times New Roman" w:hAnsi="Times New Roman" w:cs="Times New Roman"/>
          <w:sz w:val="24"/>
          <w:szCs w:val="24"/>
          <w:highlight w:val="white"/>
        </w:rPr>
        <w:t>acknowledge</w:t>
      </w:r>
      <w:r w:rsidR="00761377">
        <w:rPr>
          <w:rFonts w:ascii="Times New Roman" w:eastAsia="Times New Roman" w:hAnsi="Times New Roman" w:cs="Times New Roman"/>
          <w:sz w:val="24"/>
          <w:szCs w:val="24"/>
          <w:highlight w:val="white"/>
        </w:rPr>
        <w:t xml:space="preserve"> </w:t>
      </w:r>
      <w:r w:rsidR="009830A2">
        <w:rPr>
          <w:rFonts w:ascii="Times New Roman" w:eastAsia="Times New Roman" w:hAnsi="Times New Roman" w:cs="Times New Roman"/>
          <w:sz w:val="24"/>
          <w:szCs w:val="24"/>
          <w:highlight w:val="white"/>
        </w:rPr>
        <w:t>and value 21st century skills</w:t>
      </w:r>
      <w:r w:rsidR="004070DB">
        <w:rPr>
          <w:rFonts w:ascii="Times New Roman" w:eastAsia="Times New Roman" w:hAnsi="Times New Roman" w:cs="Times New Roman"/>
          <w:sz w:val="24"/>
          <w:szCs w:val="24"/>
          <w:highlight w:val="white"/>
        </w:rPr>
        <w:t>.</w:t>
      </w:r>
      <w:r w:rsidR="009830A2">
        <w:rPr>
          <w:rFonts w:ascii="Times New Roman" w:eastAsia="Times New Roman" w:hAnsi="Times New Roman" w:cs="Times New Roman"/>
          <w:sz w:val="24"/>
          <w:szCs w:val="24"/>
          <w:highlight w:val="white"/>
        </w:rPr>
        <w:t xml:space="preserve"> Th</w:t>
      </w:r>
      <w:r w:rsidR="004070DB">
        <w:rPr>
          <w:rFonts w:ascii="Times New Roman" w:eastAsia="Times New Roman" w:hAnsi="Times New Roman" w:cs="Times New Roman"/>
          <w:sz w:val="24"/>
          <w:szCs w:val="24"/>
          <w:highlight w:val="white"/>
        </w:rPr>
        <w:t>is</w:t>
      </w:r>
      <w:r w:rsidR="009830A2">
        <w:rPr>
          <w:rFonts w:ascii="Times New Roman" w:eastAsia="Times New Roman" w:hAnsi="Times New Roman" w:cs="Times New Roman"/>
          <w:sz w:val="24"/>
          <w:szCs w:val="24"/>
          <w:highlight w:val="white"/>
        </w:rPr>
        <w:t xml:space="preserve"> study also accounts the s</w:t>
      </w:r>
      <w:r w:rsidR="00F87450">
        <w:rPr>
          <w:rFonts w:ascii="Times New Roman" w:eastAsia="Times New Roman" w:hAnsi="Times New Roman" w:cs="Times New Roman"/>
          <w:sz w:val="24"/>
          <w:szCs w:val="24"/>
          <w:highlight w:val="white"/>
        </w:rPr>
        <w:t>kills that students have attained</w:t>
      </w:r>
      <w:r w:rsidR="009830A2">
        <w:rPr>
          <w:rFonts w:ascii="Times New Roman" w:eastAsia="Times New Roman" w:hAnsi="Times New Roman" w:cs="Times New Roman"/>
          <w:sz w:val="24"/>
          <w:szCs w:val="24"/>
          <w:highlight w:val="white"/>
        </w:rPr>
        <w:t xml:space="preserve"> on their own during their free time noting its importance for their future need.</w:t>
      </w:r>
    </w:p>
    <w:p w:rsidR="00544A57" w:rsidRDefault="00544A57" w:rsidP="00805AB7">
      <w:pPr>
        <w:spacing w:line="240" w:lineRule="auto"/>
        <w:jc w:val="both"/>
        <w:rPr>
          <w:rFonts w:ascii="Times New Roman" w:eastAsia="Times New Roman" w:hAnsi="Times New Roman" w:cs="Times New Roman"/>
          <w:sz w:val="24"/>
          <w:szCs w:val="24"/>
          <w:highlight w:val="white"/>
        </w:rPr>
      </w:pPr>
    </w:p>
    <w:p w:rsidR="00544A57" w:rsidRDefault="009830A2" w:rsidP="00805AB7">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Following the above, the study looks into the following research questions:</w:t>
      </w:r>
    </w:p>
    <w:p w:rsidR="00544A57" w:rsidRDefault="009830A2" w:rsidP="00F94E7A">
      <w:pPr>
        <w:numPr>
          <w:ilvl w:val="0"/>
          <w:numId w:val="1"/>
        </w:numPr>
        <w:spacing w:line="240" w:lineRule="auto"/>
        <w:ind w:left="0"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What </w:t>
      </w:r>
      <w:r w:rsidR="00097E03">
        <w:rPr>
          <w:rFonts w:ascii="Times New Roman" w:eastAsia="Times New Roman" w:hAnsi="Times New Roman" w:cs="Times New Roman"/>
          <w:sz w:val="24"/>
          <w:szCs w:val="24"/>
          <w:highlight w:val="white"/>
        </w:rPr>
        <w:t>types</w:t>
      </w:r>
      <w:r>
        <w:rPr>
          <w:rFonts w:ascii="Times New Roman" w:eastAsia="Times New Roman" w:hAnsi="Times New Roman" w:cs="Times New Roman"/>
          <w:sz w:val="24"/>
          <w:szCs w:val="24"/>
          <w:highlight w:val="white"/>
        </w:rPr>
        <w:t xml:space="preserve"> of skills do learners </w:t>
      </w:r>
      <w:r w:rsidR="00097E03">
        <w:rPr>
          <w:rFonts w:ascii="Times New Roman" w:eastAsia="Times New Roman" w:hAnsi="Times New Roman" w:cs="Times New Roman"/>
          <w:sz w:val="24"/>
          <w:szCs w:val="24"/>
          <w:highlight w:val="white"/>
        </w:rPr>
        <w:t>foresee</w:t>
      </w:r>
      <w:r>
        <w:rPr>
          <w:rFonts w:ascii="Times New Roman" w:eastAsia="Times New Roman" w:hAnsi="Times New Roman" w:cs="Times New Roman"/>
          <w:sz w:val="24"/>
          <w:szCs w:val="24"/>
          <w:highlight w:val="white"/>
        </w:rPr>
        <w:t xml:space="preserve"> they will need in the year 2025?</w:t>
      </w:r>
    </w:p>
    <w:p w:rsidR="00544A57" w:rsidRPr="00043979" w:rsidRDefault="009830A2" w:rsidP="00F94E7A">
      <w:pPr>
        <w:numPr>
          <w:ilvl w:val="0"/>
          <w:numId w:val="1"/>
        </w:numPr>
        <w:spacing w:line="240" w:lineRule="auto"/>
        <w:ind w:left="0" w:firstLine="0"/>
        <w:rPr>
          <w:rFonts w:ascii="Times New Roman" w:eastAsia="Times New Roman" w:hAnsi="Times New Roman" w:cs="Times New Roman"/>
          <w:sz w:val="24"/>
          <w:szCs w:val="24"/>
        </w:rPr>
      </w:pPr>
      <w:r w:rsidRPr="00043979">
        <w:rPr>
          <w:rFonts w:ascii="Times New Roman" w:eastAsia="Times New Roman" w:hAnsi="Times New Roman" w:cs="Times New Roman"/>
          <w:sz w:val="24"/>
          <w:szCs w:val="24"/>
        </w:rPr>
        <w:t>How do learners rank and value the importance of 21st century skills?</w:t>
      </w:r>
    </w:p>
    <w:p w:rsidR="00544A57" w:rsidRDefault="00A56A5B" w:rsidP="00A56A5B">
      <w:pPr>
        <w:numPr>
          <w:ilvl w:val="0"/>
          <w:numId w:val="1"/>
        </w:numPr>
        <w:spacing w:line="240" w:lineRule="auto"/>
        <w:ind w:hanging="720"/>
        <w:rPr>
          <w:rFonts w:ascii="Times New Roman" w:eastAsia="Times New Roman" w:hAnsi="Times New Roman" w:cs="Times New Roman"/>
          <w:sz w:val="24"/>
          <w:szCs w:val="24"/>
          <w:highlight w:val="white"/>
        </w:rPr>
      </w:pPr>
      <w:r w:rsidRPr="00A56A5B">
        <w:rPr>
          <w:rFonts w:ascii="Times New Roman" w:eastAsia="Times New Roman" w:hAnsi="Times New Roman" w:cs="Times New Roman"/>
          <w:sz w:val="24"/>
          <w:szCs w:val="24"/>
        </w:rPr>
        <w:t>What skill</w:t>
      </w:r>
      <w:r w:rsidR="00656965">
        <w:rPr>
          <w:rFonts w:ascii="Times New Roman" w:eastAsia="Times New Roman" w:hAnsi="Times New Roman" w:cs="Times New Roman"/>
          <w:sz w:val="24"/>
          <w:szCs w:val="24"/>
        </w:rPr>
        <w:t>s</w:t>
      </w:r>
      <w:r w:rsidRPr="00A56A5B">
        <w:rPr>
          <w:rFonts w:ascii="Times New Roman" w:eastAsia="Times New Roman" w:hAnsi="Times New Roman" w:cs="Times New Roman"/>
          <w:sz w:val="24"/>
          <w:szCs w:val="24"/>
        </w:rPr>
        <w:t xml:space="preserve"> do the learners indicate as being the most significant they have attained so far on their own?</w:t>
      </w:r>
    </w:p>
    <w:p w:rsidR="00544A57" w:rsidRDefault="00EA0A4F" w:rsidP="00805AB7">
      <w:pPr>
        <w:tabs>
          <w:tab w:val="left" w:pos="1866"/>
        </w:tabs>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p w:rsidR="00E22E4E" w:rsidRDefault="00E22E4E" w:rsidP="00805AB7">
      <w:pPr>
        <w:spacing w:line="240" w:lineRule="auto"/>
        <w:jc w:val="both"/>
        <w:rPr>
          <w:rFonts w:ascii="Times New Roman" w:eastAsia="Times New Roman" w:hAnsi="Times New Roman" w:cs="Times New Roman"/>
          <w:sz w:val="24"/>
          <w:szCs w:val="24"/>
          <w:highlight w:val="white"/>
        </w:rPr>
      </w:pPr>
    </w:p>
    <w:p w:rsidR="00544A57" w:rsidRDefault="00F94E7A" w:rsidP="00805AB7">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Literature review</w:t>
      </w:r>
    </w:p>
    <w:p w:rsidR="00274FD2" w:rsidRDefault="00274FD2" w:rsidP="00805AB7">
      <w:pPr>
        <w:spacing w:line="240" w:lineRule="auto"/>
        <w:jc w:val="both"/>
        <w:rPr>
          <w:rFonts w:ascii="Times New Roman" w:eastAsia="Times New Roman" w:hAnsi="Times New Roman" w:cs="Times New Roman"/>
          <w:b/>
          <w:sz w:val="24"/>
          <w:szCs w:val="24"/>
          <w:highlight w:val="white"/>
        </w:rPr>
      </w:pPr>
    </w:p>
    <w:p w:rsidR="003D27B0" w:rsidRDefault="009830A2"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we transition from the 20</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century to the 21</w:t>
      </w:r>
      <w:r>
        <w:rPr>
          <w:rFonts w:ascii="Times New Roman" w:eastAsia="Times New Roman" w:hAnsi="Times New Roman" w:cs="Times New Roman"/>
          <w:sz w:val="24"/>
          <w:szCs w:val="24"/>
          <w:highlight w:val="white"/>
          <w:vertAlign w:val="superscript"/>
        </w:rPr>
        <w:t>st</w:t>
      </w:r>
      <w:r>
        <w:rPr>
          <w:rFonts w:ascii="Times New Roman" w:eastAsia="Times New Roman" w:hAnsi="Times New Roman" w:cs="Times New Roman"/>
          <w:sz w:val="24"/>
          <w:szCs w:val="24"/>
          <w:highlight w:val="white"/>
        </w:rPr>
        <w:t xml:space="preserve"> century, </w:t>
      </w:r>
      <w:r w:rsidR="0093320D">
        <w:rPr>
          <w:rFonts w:ascii="Times New Roman" w:eastAsia="Times New Roman" w:hAnsi="Times New Roman" w:cs="Times New Roman"/>
          <w:sz w:val="24"/>
          <w:szCs w:val="24"/>
          <w:highlight w:val="white"/>
        </w:rPr>
        <w:t>many expected changes</w:t>
      </w:r>
      <w:r>
        <w:rPr>
          <w:rFonts w:ascii="Times New Roman" w:eastAsia="Times New Roman" w:hAnsi="Times New Roman" w:cs="Times New Roman"/>
          <w:sz w:val="24"/>
          <w:szCs w:val="24"/>
          <w:highlight w:val="white"/>
        </w:rPr>
        <w:t xml:space="preserve"> </w:t>
      </w:r>
      <w:r w:rsidR="0093320D">
        <w:rPr>
          <w:rFonts w:ascii="Times New Roman" w:eastAsia="Times New Roman" w:hAnsi="Times New Roman" w:cs="Times New Roman"/>
          <w:sz w:val="24"/>
          <w:szCs w:val="24"/>
          <w:highlight w:val="white"/>
        </w:rPr>
        <w:t>would</w:t>
      </w:r>
      <w:r>
        <w:rPr>
          <w:rFonts w:ascii="Times New Roman" w:eastAsia="Times New Roman" w:hAnsi="Times New Roman" w:cs="Times New Roman"/>
          <w:sz w:val="24"/>
          <w:szCs w:val="24"/>
          <w:highlight w:val="white"/>
        </w:rPr>
        <w:t xml:space="preserve"> be a part of this new era. Among these aspects are the current revolution in education, especially with the skills we think are impor</w:t>
      </w:r>
      <w:r w:rsidR="0093320D">
        <w:rPr>
          <w:rFonts w:ascii="Times New Roman" w:eastAsia="Times New Roman" w:hAnsi="Times New Roman" w:cs="Times New Roman"/>
          <w:sz w:val="24"/>
          <w:szCs w:val="24"/>
          <w:highlight w:val="white"/>
        </w:rPr>
        <w:t>tant to equip our learners with and</w:t>
      </w:r>
      <w:r>
        <w:rPr>
          <w:rFonts w:ascii="Times New Roman" w:eastAsia="Times New Roman" w:hAnsi="Times New Roman" w:cs="Times New Roman"/>
          <w:sz w:val="24"/>
          <w:szCs w:val="24"/>
          <w:highlight w:val="white"/>
        </w:rPr>
        <w:t xml:space="preserve"> to be able to adapt to the needs of the 21</w:t>
      </w:r>
      <w:r>
        <w:rPr>
          <w:rFonts w:ascii="Times New Roman" w:eastAsia="Times New Roman" w:hAnsi="Times New Roman" w:cs="Times New Roman"/>
          <w:sz w:val="24"/>
          <w:szCs w:val="24"/>
          <w:highlight w:val="white"/>
          <w:vertAlign w:val="superscript"/>
        </w:rPr>
        <w:t>st</w:t>
      </w:r>
      <w:r>
        <w:rPr>
          <w:rFonts w:ascii="Times New Roman" w:eastAsia="Times New Roman" w:hAnsi="Times New Roman" w:cs="Times New Roman"/>
          <w:sz w:val="24"/>
          <w:szCs w:val="24"/>
          <w:highlight w:val="white"/>
        </w:rPr>
        <w:t xml:space="preserve"> century work environment. </w:t>
      </w:r>
      <w:r w:rsidR="003D27B0" w:rsidRPr="003D27B0">
        <w:rPr>
          <w:rFonts w:ascii="Times New Roman" w:eastAsia="Times New Roman" w:hAnsi="Times New Roman" w:cs="Times New Roman"/>
          <w:sz w:val="24"/>
          <w:szCs w:val="24"/>
        </w:rPr>
        <w:t>The current generation that is most affecte</w:t>
      </w:r>
      <w:r w:rsidR="0093320D">
        <w:rPr>
          <w:rFonts w:ascii="Times New Roman" w:eastAsia="Times New Roman" w:hAnsi="Times New Roman" w:cs="Times New Roman"/>
          <w:sz w:val="24"/>
          <w:szCs w:val="24"/>
        </w:rPr>
        <w:t>d by the 21st century skills is</w:t>
      </w:r>
      <w:r w:rsidR="003D27B0" w:rsidRPr="003D27B0">
        <w:rPr>
          <w:rFonts w:ascii="Times New Roman" w:eastAsia="Times New Roman" w:hAnsi="Times New Roman" w:cs="Times New Roman"/>
          <w:sz w:val="24"/>
          <w:szCs w:val="24"/>
        </w:rPr>
        <w:t xml:space="preserve"> the Generation Z, which are individuals born after 1996. </w:t>
      </w:r>
      <w:r w:rsidR="0093320D" w:rsidRPr="003D27B0">
        <w:rPr>
          <w:rFonts w:ascii="Times New Roman" w:eastAsia="Times New Roman" w:hAnsi="Times New Roman" w:cs="Times New Roman"/>
          <w:sz w:val="24"/>
          <w:szCs w:val="24"/>
        </w:rPr>
        <w:t>This group</w:t>
      </w:r>
      <w:r w:rsidR="0093320D">
        <w:rPr>
          <w:rFonts w:ascii="Times New Roman" w:eastAsia="Times New Roman" w:hAnsi="Times New Roman" w:cs="Times New Roman"/>
          <w:sz w:val="24"/>
          <w:szCs w:val="24"/>
        </w:rPr>
        <w:t xml:space="preserve"> has</w:t>
      </w:r>
      <w:r w:rsidR="003D27B0" w:rsidRPr="003D27B0">
        <w:rPr>
          <w:rFonts w:ascii="Times New Roman" w:eastAsia="Times New Roman" w:hAnsi="Times New Roman" w:cs="Times New Roman"/>
          <w:sz w:val="24"/>
          <w:szCs w:val="24"/>
        </w:rPr>
        <w:t xml:space="preserve"> the longest time to serve in the </w:t>
      </w:r>
      <w:r w:rsidR="0093320D" w:rsidRPr="003D27B0">
        <w:rPr>
          <w:rFonts w:ascii="Times New Roman" w:eastAsia="Times New Roman" w:hAnsi="Times New Roman" w:cs="Times New Roman"/>
          <w:sz w:val="24"/>
          <w:szCs w:val="24"/>
        </w:rPr>
        <w:t>workforce;</w:t>
      </w:r>
      <w:r w:rsidR="0093320D">
        <w:rPr>
          <w:rFonts w:ascii="Times New Roman" w:eastAsia="Times New Roman" w:hAnsi="Times New Roman" w:cs="Times New Roman"/>
          <w:sz w:val="24"/>
          <w:szCs w:val="24"/>
        </w:rPr>
        <w:t xml:space="preserve"> thus</w:t>
      </w:r>
      <w:r w:rsidR="003D27B0" w:rsidRPr="003D27B0">
        <w:rPr>
          <w:rFonts w:ascii="Times New Roman" w:eastAsia="Times New Roman" w:hAnsi="Times New Roman" w:cs="Times New Roman"/>
          <w:sz w:val="24"/>
          <w:szCs w:val="24"/>
        </w:rPr>
        <w:t xml:space="preserve"> making it imperative that educational institutions and companies alike can pla</w:t>
      </w:r>
      <w:r w:rsidR="00062518">
        <w:rPr>
          <w:rFonts w:ascii="Times New Roman" w:eastAsia="Times New Roman" w:hAnsi="Times New Roman" w:cs="Times New Roman"/>
          <w:sz w:val="24"/>
          <w:szCs w:val="24"/>
        </w:rPr>
        <w:t>y to their strengths. This generation is</w:t>
      </w:r>
      <w:r w:rsidR="003D27B0" w:rsidRPr="003D27B0">
        <w:rPr>
          <w:rFonts w:ascii="Times New Roman" w:eastAsia="Times New Roman" w:hAnsi="Times New Roman" w:cs="Times New Roman"/>
          <w:sz w:val="24"/>
          <w:szCs w:val="24"/>
        </w:rPr>
        <w:t xml:space="preserve"> known to be tech savvy and have their own </w:t>
      </w:r>
      <w:r w:rsidR="00062518" w:rsidRPr="003D27B0">
        <w:rPr>
          <w:rFonts w:ascii="Times New Roman" w:eastAsia="Times New Roman" w:hAnsi="Times New Roman" w:cs="Times New Roman"/>
          <w:sz w:val="24"/>
          <w:szCs w:val="24"/>
        </w:rPr>
        <w:t>expectations,</w:t>
      </w:r>
      <w:r w:rsidR="003D27B0" w:rsidRPr="003D27B0">
        <w:rPr>
          <w:rFonts w:ascii="Times New Roman" w:eastAsia="Times New Roman" w:hAnsi="Times New Roman" w:cs="Times New Roman"/>
          <w:sz w:val="24"/>
          <w:szCs w:val="24"/>
        </w:rPr>
        <w:t xml:space="preserve"> as many of them are comfortable working in teams rather than being alone in a working environment (Nichols</w:t>
      </w:r>
      <w:r w:rsidR="003D27B0">
        <w:rPr>
          <w:rFonts w:ascii="Times New Roman" w:eastAsia="Times New Roman" w:hAnsi="Times New Roman" w:cs="Times New Roman"/>
          <w:sz w:val="24"/>
          <w:szCs w:val="24"/>
        </w:rPr>
        <w:t xml:space="preserve"> </w:t>
      </w:r>
      <w:r w:rsidR="003D27B0" w:rsidRPr="003D27B0">
        <w:rPr>
          <w:rFonts w:ascii="Times New Roman" w:eastAsia="Times New Roman" w:hAnsi="Times New Roman" w:cs="Times New Roman"/>
          <w:sz w:val="24"/>
          <w:szCs w:val="24"/>
        </w:rPr>
        <w:t>&amp; Wright, 2018).</w:t>
      </w:r>
    </w:p>
    <w:p w:rsidR="00C85666" w:rsidRDefault="00843653"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There are many frameworks on 21</w:t>
      </w:r>
      <w:r w:rsidRPr="00843653">
        <w:rPr>
          <w:rFonts w:ascii="Times New Roman" w:eastAsia="Times New Roman" w:hAnsi="Times New Roman" w:cs="Times New Roman"/>
          <w:sz w:val="24"/>
          <w:szCs w:val="24"/>
          <w:highlight w:val="white"/>
          <w:vertAlign w:val="superscript"/>
        </w:rPr>
        <w:t>st</w:t>
      </w:r>
      <w:r>
        <w:rPr>
          <w:rFonts w:ascii="Times New Roman" w:eastAsia="Times New Roman" w:hAnsi="Times New Roman" w:cs="Times New Roman"/>
          <w:sz w:val="24"/>
          <w:szCs w:val="24"/>
          <w:highlight w:val="white"/>
        </w:rPr>
        <w:t xml:space="preserve"> century skills such as </w:t>
      </w:r>
      <w:r w:rsidRPr="00843653">
        <w:rPr>
          <w:rFonts w:ascii="Times New Roman" w:eastAsia="Times New Roman" w:hAnsi="Times New Roman" w:cs="Times New Roman"/>
          <w:sz w:val="24"/>
          <w:szCs w:val="24"/>
        </w:rPr>
        <w:t>Partnership for 21</w:t>
      </w:r>
      <w:r w:rsidRPr="0084365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r w:rsidRPr="00843653">
        <w:rPr>
          <w:rFonts w:ascii="Times New Roman" w:eastAsia="Times New Roman" w:hAnsi="Times New Roman" w:cs="Times New Roman"/>
          <w:sz w:val="24"/>
          <w:szCs w:val="24"/>
        </w:rPr>
        <w:t>Century Skills</w:t>
      </w:r>
      <w:r>
        <w:rPr>
          <w:rFonts w:ascii="Times New Roman" w:eastAsia="Times New Roman" w:hAnsi="Times New Roman" w:cs="Times New Roman"/>
          <w:sz w:val="24"/>
          <w:szCs w:val="24"/>
        </w:rPr>
        <w:t>,</w:t>
      </w:r>
      <w:r w:rsidRPr="00843653">
        <w:rPr>
          <w:rFonts w:ascii="Times New Roman" w:eastAsia="Times New Roman" w:hAnsi="Times New Roman" w:cs="Times New Roman"/>
          <w:sz w:val="24"/>
          <w:szCs w:val="24"/>
        </w:rPr>
        <w:t xml:space="preserve"> Assessment and Teaching of 21st Century Skills (ATC21S)</w:t>
      </w:r>
      <w:r>
        <w:rPr>
          <w:rFonts w:ascii="Times New Roman" w:eastAsia="Times New Roman" w:hAnsi="Times New Roman" w:cs="Times New Roman"/>
          <w:sz w:val="24"/>
          <w:szCs w:val="24"/>
        </w:rPr>
        <w:t xml:space="preserve"> and </w:t>
      </w:r>
      <w:r w:rsidRPr="00843653">
        <w:rPr>
          <w:rFonts w:ascii="Times New Roman" w:eastAsia="Times New Roman" w:hAnsi="Times New Roman" w:cs="Times New Roman"/>
          <w:sz w:val="24"/>
          <w:szCs w:val="24"/>
        </w:rPr>
        <w:t>Tony Wagner’s Global Achievement Gap Seven Survival Skills</w:t>
      </w:r>
      <w:r>
        <w:rPr>
          <w:rFonts w:ascii="Times New Roman" w:eastAsia="Times New Roman" w:hAnsi="Times New Roman" w:cs="Times New Roman"/>
          <w:sz w:val="24"/>
          <w:szCs w:val="24"/>
        </w:rPr>
        <w:t>, to name a few. However</w:t>
      </w:r>
      <w:r w:rsidR="00024FF5">
        <w:rPr>
          <w:rFonts w:ascii="Times New Roman" w:eastAsia="Times New Roman" w:hAnsi="Times New Roman" w:cs="Times New Roman"/>
          <w:sz w:val="24"/>
          <w:szCs w:val="24"/>
        </w:rPr>
        <w:t xml:space="preserve">, as pointed out by </w:t>
      </w:r>
      <w:proofErr w:type="spellStart"/>
      <w:r w:rsidR="00024FF5">
        <w:rPr>
          <w:rFonts w:ascii="Times New Roman" w:eastAsia="Times New Roman" w:hAnsi="Times New Roman" w:cs="Times New Roman"/>
          <w:sz w:val="24"/>
          <w:szCs w:val="24"/>
        </w:rPr>
        <w:t>Voogt</w:t>
      </w:r>
      <w:proofErr w:type="spellEnd"/>
      <w:r w:rsidR="00024FF5">
        <w:rPr>
          <w:rFonts w:ascii="Times New Roman" w:eastAsia="Times New Roman" w:hAnsi="Times New Roman" w:cs="Times New Roman"/>
          <w:sz w:val="24"/>
          <w:szCs w:val="24"/>
        </w:rPr>
        <w:t xml:space="preserve"> and </w:t>
      </w:r>
      <w:proofErr w:type="spellStart"/>
      <w:r w:rsidR="00024FF5">
        <w:rPr>
          <w:rFonts w:ascii="Times New Roman" w:eastAsia="Times New Roman" w:hAnsi="Times New Roman" w:cs="Times New Roman"/>
          <w:sz w:val="24"/>
          <w:szCs w:val="24"/>
        </w:rPr>
        <w:t>Roblin</w:t>
      </w:r>
      <w:proofErr w:type="spellEnd"/>
      <w:r w:rsidR="00024FF5">
        <w:rPr>
          <w:rFonts w:ascii="Times New Roman" w:eastAsia="Times New Roman" w:hAnsi="Times New Roman" w:cs="Times New Roman"/>
          <w:sz w:val="24"/>
          <w:szCs w:val="24"/>
        </w:rPr>
        <w:t xml:space="preserve"> (2012), many of these frameworks share similarities especially in skills like Problem Solving, Critical Thinking, Creativity, Innovation, Communication and Collaboration</w:t>
      </w:r>
      <w:r w:rsidR="00064B66">
        <w:rPr>
          <w:rFonts w:ascii="Times New Roman" w:eastAsia="Times New Roman" w:hAnsi="Times New Roman" w:cs="Times New Roman"/>
          <w:sz w:val="24"/>
          <w:szCs w:val="24"/>
        </w:rPr>
        <w:t xml:space="preserve"> </w:t>
      </w:r>
      <w:r w:rsidR="00064B66" w:rsidRPr="00064B66">
        <w:rPr>
          <w:rFonts w:ascii="Times New Roman" w:eastAsia="Times New Roman" w:hAnsi="Times New Roman" w:cs="Times New Roman"/>
          <w:sz w:val="24"/>
          <w:szCs w:val="24"/>
        </w:rPr>
        <w:t>(</w:t>
      </w:r>
      <w:r w:rsidR="006151FF">
        <w:rPr>
          <w:rFonts w:ascii="Times New Roman" w:eastAsia="Times New Roman" w:hAnsi="Times New Roman" w:cs="Times New Roman"/>
          <w:sz w:val="24"/>
          <w:szCs w:val="24"/>
        </w:rPr>
        <w:t xml:space="preserve">van </w:t>
      </w:r>
      <w:proofErr w:type="spellStart"/>
      <w:r w:rsidR="006151FF">
        <w:rPr>
          <w:rFonts w:ascii="Times New Roman" w:eastAsia="Times New Roman" w:hAnsi="Times New Roman" w:cs="Times New Roman"/>
          <w:sz w:val="24"/>
          <w:szCs w:val="24"/>
        </w:rPr>
        <w:t>L</w:t>
      </w:r>
      <w:r w:rsidR="00064B66" w:rsidRPr="00064B66">
        <w:rPr>
          <w:rFonts w:ascii="Times New Roman" w:eastAsia="Times New Roman" w:hAnsi="Times New Roman" w:cs="Times New Roman"/>
          <w:sz w:val="24"/>
          <w:szCs w:val="24"/>
        </w:rPr>
        <w:t>aar</w:t>
      </w:r>
      <w:proofErr w:type="spellEnd"/>
      <w:r w:rsidR="00064B66" w:rsidRPr="00064B66">
        <w:rPr>
          <w:rFonts w:ascii="Times New Roman" w:eastAsia="Times New Roman" w:hAnsi="Times New Roman" w:cs="Times New Roman"/>
          <w:sz w:val="24"/>
          <w:szCs w:val="24"/>
        </w:rPr>
        <w:t xml:space="preserve">, van </w:t>
      </w:r>
      <w:proofErr w:type="spellStart"/>
      <w:r w:rsidR="00064B66" w:rsidRPr="00064B66">
        <w:rPr>
          <w:rFonts w:ascii="Times New Roman" w:eastAsia="Times New Roman" w:hAnsi="Times New Roman" w:cs="Times New Roman"/>
          <w:sz w:val="24"/>
          <w:szCs w:val="24"/>
        </w:rPr>
        <w:t>Deursen</w:t>
      </w:r>
      <w:proofErr w:type="spellEnd"/>
      <w:r w:rsidR="00064B66" w:rsidRPr="00064B66">
        <w:rPr>
          <w:rFonts w:ascii="Times New Roman" w:eastAsia="Times New Roman" w:hAnsi="Times New Roman" w:cs="Times New Roman"/>
          <w:sz w:val="24"/>
          <w:szCs w:val="24"/>
        </w:rPr>
        <w:t xml:space="preserve">, van </w:t>
      </w:r>
      <w:proofErr w:type="spellStart"/>
      <w:r w:rsidR="00064B66" w:rsidRPr="00064B66">
        <w:rPr>
          <w:rFonts w:ascii="Times New Roman" w:eastAsia="Times New Roman" w:hAnsi="Times New Roman" w:cs="Times New Roman"/>
          <w:sz w:val="24"/>
          <w:szCs w:val="24"/>
        </w:rPr>
        <w:t>Dijk</w:t>
      </w:r>
      <w:proofErr w:type="spellEnd"/>
      <w:r w:rsidR="00064B66" w:rsidRPr="00064B66">
        <w:rPr>
          <w:rFonts w:ascii="Times New Roman" w:eastAsia="Times New Roman" w:hAnsi="Times New Roman" w:cs="Times New Roman"/>
          <w:sz w:val="24"/>
          <w:szCs w:val="24"/>
        </w:rPr>
        <w:t xml:space="preserve">, de </w:t>
      </w:r>
      <w:proofErr w:type="spellStart"/>
      <w:r w:rsidR="00064B66" w:rsidRPr="00064B66">
        <w:rPr>
          <w:rFonts w:ascii="Times New Roman" w:eastAsia="Times New Roman" w:hAnsi="Times New Roman" w:cs="Times New Roman"/>
          <w:sz w:val="24"/>
          <w:szCs w:val="24"/>
        </w:rPr>
        <w:t>Haan</w:t>
      </w:r>
      <w:proofErr w:type="spellEnd"/>
      <w:r w:rsidR="00064B66" w:rsidRPr="00064B66">
        <w:rPr>
          <w:rFonts w:ascii="Times New Roman" w:eastAsia="Times New Roman" w:hAnsi="Times New Roman" w:cs="Times New Roman"/>
          <w:sz w:val="24"/>
          <w:szCs w:val="24"/>
        </w:rPr>
        <w:t>, 2017</w:t>
      </w:r>
      <w:r w:rsidR="00064B66">
        <w:rPr>
          <w:rFonts w:ascii="Times New Roman" w:eastAsia="Times New Roman" w:hAnsi="Times New Roman" w:cs="Times New Roman"/>
          <w:sz w:val="24"/>
          <w:szCs w:val="24"/>
        </w:rPr>
        <w:t>, p. 578)</w:t>
      </w:r>
      <w:r w:rsidR="00024FF5">
        <w:rPr>
          <w:rFonts w:ascii="Times New Roman" w:eastAsia="Times New Roman" w:hAnsi="Times New Roman" w:cs="Times New Roman"/>
          <w:sz w:val="24"/>
          <w:szCs w:val="24"/>
        </w:rPr>
        <w:t xml:space="preserve">. </w:t>
      </w:r>
    </w:p>
    <w:p w:rsidR="00C85666" w:rsidRDefault="00C85666" w:rsidP="00805AB7">
      <w:pPr>
        <w:spacing w:line="240" w:lineRule="auto"/>
        <w:jc w:val="both"/>
        <w:rPr>
          <w:rFonts w:ascii="Times New Roman" w:eastAsia="Times New Roman" w:hAnsi="Times New Roman" w:cs="Times New Roman"/>
          <w:sz w:val="24"/>
          <w:szCs w:val="24"/>
        </w:rPr>
      </w:pPr>
    </w:p>
    <w:p w:rsidR="002940EB" w:rsidRDefault="003D27B0"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Binkley, et.al (2012)</w:t>
      </w:r>
      <w:r w:rsidR="003E5B21">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indicated</w:t>
      </w:r>
      <w:r w:rsidR="00C85666">
        <w:rPr>
          <w:rFonts w:ascii="Times New Roman" w:eastAsia="Times New Roman" w:hAnsi="Times New Roman" w:cs="Times New Roman"/>
          <w:sz w:val="24"/>
          <w:szCs w:val="24"/>
          <w:highlight w:val="white"/>
        </w:rPr>
        <w:t xml:space="preserve"> that ATC21S </w:t>
      </w:r>
      <w:r w:rsidR="00FB0522">
        <w:rPr>
          <w:rFonts w:ascii="Times New Roman" w:eastAsia="Times New Roman" w:hAnsi="Times New Roman" w:cs="Times New Roman"/>
          <w:sz w:val="24"/>
          <w:szCs w:val="24"/>
          <w:highlight w:val="white"/>
        </w:rPr>
        <w:t>has classified required 21</w:t>
      </w:r>
      <w:r w:rsidR="00FB0522" w:rsidRPr="00FB0522">
        <w:rPr>
          <w:rFonts w:ascii="Times New Roman" w:eastAsia="Times New Roman" w:hAnsi="Times New Roman" w:cs="Times New Roman"/>
          <w:sz w:val="24"/>
          <w:szCs w:val="24"/>
          <w:highlight w:val="white"/>
          <w:vertAlign w:val="superscript"/>
        </w:rPr>
        <w:t>st</w:t>
      </w:r>
      <w:r w:rsidR="00FB0522">
        <w:rPr>
          <w:rFonts w:ascii="Times New Roman" w:eastAsia="Times New Roman" w:hAnsi="Times New Roman" w:cs="Times New Roman"/>
          <w:sz w:val="24"/>
          <w:szCs w:val="24"/>
          <w:highlight w:val="white"/>
        </w:rPr>
        <w:t xml:space="preserve"> century skills into four categories and ten skills</w:t>
      </w:r>
      <w:r w:rsidR="00C85666">
        <w:rPr>
          <w:rFonts w:ascii="Times New Roman" w:eastAsia="Times New Roman" w:hAnsi="Times New Roman" w:cs="Times New Roman"/>
          <w:sz w:val="24"/>
          <w:szCs w:val="24"/>
          <w:highlight w:val="white"/>
        </w:rPr>
        <w:t xml:space="preserve"> </w:t>
      </w:r>
      <w:r w:rsidR="006151FF">
        <w:rPr>
          <w:rFonts w:ascii="Times New Roman" w:eastAsia="Times New Roman" w:hAnsi="Times New Roman" w:cs="Times New Roman"/>
          <w:sz w:val="24"/>
          <w:szCs w:val="24"/>
        </w:rPr>
        <w:t xml:space="preserve">(van </w:t>
      </w:r>
      <w:proofErr w:type="spellStart"/>
      <w:r w:rsidR="006151FF">
        <w:rPr>
          <w:rFonts w:ascii="Times New Roman" w:eastAsia="Times New Roman" w:hAnsi="Times New Roman" w:cs="Times New Roman"/>
          <w:sz w:val="24"/>
          <w:szCs w:val="24"/>
        </w:rPr>
        <w:t>L</w:t>
      </w:r>
      <w:r w:rsidR="00C85666" w:rsidRPr="00C85666">
        <w:rPr>
          <w:rFonts w:ascii="Times New Roman" w:eastAsia="Times New Roman" w:hAnsi="Times New Roman" w:cs="Times New Roman"/>
          <w:sz w:val="24"/>
          <w:szCs w:val="24"/>
        </w:rPr>
        <w:t>aar</w:t>
      </w:r>
      <w:proofErr w:type="spellEnd"/>
      <w:r w:rsidR="00C85666" w:rsidRPr="00C85666">
        <w:rPr>
          <w:rFonts w:ascii="Times New Roman" w:eastAsia="Times New Roman" w:hAnsi="Times New Roman" w:cs="Times New Roman"/>
          <w:sz w:val="24"/>
          <w:szCs w:val="24"/>
        </w:rPr>
        <w:t xml:space="preserve">, van </w:t>
      </w:r>
      <w:proofErr w:type="spellStart"/>
      <w:r w:rsidR="00C85666" w:rsidRPr="00C85666">
        <w:rPr>
          <w:rFonts w:ascii="Times New Roman" w:eastAsia="Times New Roman" w:hAnsi="Times New Roman" w:cs="Times New Roman"/>
          <w:sz w:val="24"/>
          <w:szCs w:val="24"/>
        </w:rPr>
        <w:t>Deursen</w:t>
      </w:r>
      <w:proofErr w:type="spellEnd"/>
      <w:r w:rsidR="00C85666" w:rsidRPr="00C85666">
        <w:rPr>
          <w:rFonts w:ascii="Times New Roman" w:eastAsia="Times New Roman" w:hAnsi="Times New Roman" w:cs="Times New Roman"/>
          <w:sz w:val="24"/>
          <w:szCs w:val="24"/>
        </w:rPr>
        <w:t xml:space="preserve">, </w:t>
      </w:r>
      <w:r w:rsidR="00FB0522">
        <w:rPr>
          <w:rFonts w:ascii="Times New Roman" w:eastAsia="Times New Roman" w:hAnsi="Times New Roman" w:cs="Times New Roman"/>
          <w:sz w:val="24"/>
          <w:szCs w:val="24"/>
        </w:rPr>
        <w:t xml:space="preserve">van </w:t>
      </w:r>
      <w:proofErr w:type="spellStart"/>
      <w:r w:rsidR="00FB0522">
        <w:rPr>
          <w:rFonts w:ascii="Times New Roman" w:eastAsia="Times New Roman" w:hAnsi="Times New Roman" w:cs="Times New Roman"/>
          <w:sz w:val="24"/>
          <w:szCs w:val="24"/>
        </w:rPr>
        <w:t>Dijk</w:t>
      </w:r>
      <w:proofErr w:type="spellEnd"/>
      <w:r w:rsidR="00FB0522">
        <w:rPr>
          <w:rFonts w:ascii="Times New Roman" w:eastAsia="Times New Roman" w:hAnsi="Times New Roman" w:cs="Times New Roman"/>
          <w:sz w:val="24"/>
          <w:szCs w:val="24"/>
        </w:rPr>
        <w:t xml:space="preserve">, de </w:t>
      </w:r>
      <w:proofErr w:type="spellStart"/>
      <w:r w:rsidR="00FB0522">
        <w:rPr>
          <w:rFonts w:ascii="Times New Roman" w:eastAsia="Times New Roman" w:hAnsi="Times New Roman" w:cs="Times New Roman"/>
          <w:sz w:val="24"/>
          <w:szCs w:val="24"/>
        </w:rPr>
        <w:t>Haan</w:t>
      </w:r>
      <w:proofErr w:type="spellEnd"/>
      <w:r w:rsidR="00FB0522">
        <w:rPr>
          <w:rFonts w:ascii="Times New Roman" w:eastAsia="Times New Roman" w:hAnsi="Times New Roman" w:cs="Times New Roman"/>
          <w:sz w:val="24"/>
          <w:szCs w:val="24"/>
        </w:rPr>
        <w:t>, 2017</w:t>
      </w:r>
      <w:r w:rsidR="00C85666" w:rsidRPr="00C85666">
        <w:rPr>
          <w:rFonts w:ascii="Times New Roman" w:eastAsia="Times New Roman" w:hAnsi="Times New Roman" w:cs="Times New Roman"/>
          <w:sz w:val="24"/>
          <w:szCs w:val="24"/>
        </w:rPr>
        <w:t>)</w:t>
      </w:r>
      <w:r w:rsidR="00FB0522">
        <w:rPr>
          <w:rFonts w:ascii="Times New Roman" w:eastAsia="Times New Roman" w:hAnsi="Times New Roman" w:cs="Times New Roman"/>
          <w:sz w:val="24"/>
          <w:szCs w:val="24"/>
        </w:rPr>
        <w:t>. T</w:t>
      </w:r>
      <w:r w:rsidR="00024FF5">
        <w:rPr>
          <w:rFonts w:ascii="Times New Roman" w:eastAsia="Times New Roman" w:hAnsi="Times New Roman" w:cs="Times New Roman"/>
          <w:sz w:val="24"/>
          <w:szCs w:val="24"/>
          <w:highlight w:val="white"/>
        </w:rPr>
        <w:t xml:space="preserve">hey are </w:t>
      </w:r>
      <w:r w:rsidR="009830A2" w:rsidRPr="003D27B0">
        <w:rPr>
          <w:rFonts w:ascii="Times New Roman" w:eastAsia="Times New Roman" w:hAnsi="Times New Roman" w:cs="Times New Roman"/>
          <w:i/>
          <w:sz w:val="24"/>
          <w:szCs w:val="24"/>
          <w:highlight w:val="white"/>
        </w:rPr>
        <w:t>Ways of Thinking</w:t>
      </w:r>
      <w:r w:rsidR="009830A2">
        <w:rPr>
          <w:rFonts w:ascii="Times New Roman" w:eastAsia="Times New Roman" w:hAnsi="Times New Roman" w:cs="Times New Roman"/>
          <w:sz w:val="24"/>
          <w:szCs w:val="24"/>
          <w:highlight w:val="white"/>
        </w:rPr>
        <w:t xml:space="preserve"> (Creativity and Innovation, Critical Thinking, Problem Solving and Decision Making, Learning to Learn and </w:t>
      </w:r>
      <w:proofErr w:type="spellStart"/>
      <w:r w:rsidR="009830A2">
        <w:rPr>
          <w:rFonts w:ascii="Times New Roman" w:eastAsia="Times New Roman" w:hAnsi="Times New Roman" w:cs="Times New Roman"/>
          <w:sz w:val="24"/>
          <w:szCs w:val="24"/>
          <w:highlight w:val="white"/>
        </w:rPr>
        <w:t>Metacognition</w:t>
      </w:r>
      <w:proofErr w:type="spellEnd"/>
      <w:r w:rsidR="009830A2">
        <w:rPr>
          <w:rFonts w:ascii="Times New Roman" w:eastAsia="Times New Roman" w:hAnsi="Times New Roman" w:cs="Times New Roman"/>
          <w:sz w:val="24"/>
          <w:szCs w:val="24"/>
          <w:highlight w:val="white"/>
        </w:rPr>
        <w:t xml:space="preserve">), </w:t>
      </w:r>
      <w:r w:rsidR="009830A2" w:rsidRPr="003D27B0">
        <w:rPr>
          <w:rFonts w:ascii="Times New Roman" w:eastAsia="Times New Roman" w:hAnsi="Times New Roman" w:cs="Times New Roman"/>
          <w:i/>
          <w:sz w:val="24"/>
          <w:szCs w:val="24"/>
          <w:highlight w:val="white"/>
        </w:rPr>
        <w:t>Ways of Working</w:t>
      </w:r>
      <w:r w:rsidR="009830A2">
        <w:rPr>
          <w:rFonts w:ascii="Times New Roman" w:eastAsia="Times New Roman" w:hAnsi="Times New Roman" w:cs="Times New Roman"/>
          <w:sz w:val="24"/>
          <w:szCs w:val="24"/>
          <w:highlight w:val="white"/>
        </w:rPr>
        <w:t xml:space="preserve"> (Communication, Collaboration- teamwork), </w:t>
      </w:r>
      <w:r w:rsidR="009830A2" w:rsidRPr="003D27B0">
        <w:rPr>
          <w:rFonts w:ascii="Times New Roman" w:eastAsia="Times New Roman" w:hAnsi="Times New Roman" w:cs="Times New Roman"/>
          <w:i/>
          <w:sz w:val="24"/>
          <w:szCs w:val="24"/>
          <w:highlight w:val="white"/>
        </w:rPr>
        <w:t>Tools for Working</w:t>
      </w:r>
      <w:r w:rsidR="009830A2">
        <w:rPr>
          <w:rFonts w:ascii="Times New Roman" w:eastAsia="Times New Roman" w:hAnsi="Times New Roman" w:cs="Times New Roman"/>
          <w:sz w:val="24"/>
          <w:szCs w:val="24"/>
          <w:highlight w:val="white"/>
        </w:rPr>
        <w:t xml:space="preserve"> (Information Literacy, ICT Literacy), </w:t>
      </w:r>
      <w:r w:rsidR="009830A2" w:rsidRPr="00A04EAE">
        <w:rPr>
          <w:rFonts w:ascii="Times New Roman" w:eastAsia="Times New Roman" w:hAnsi="Times New Roman" w:cs="Times New Roman"/>
          <w:i/>
          <w:sz w:val="24"/>
          <w:szCs w:val="24"/>
          <w:highlight w:val="white"/>
        </w:rPr>
        <w:t>Living in the World</w:t>
      </w:r>
      <w:r w:rsidR="009830A2">
        <w:rPr>
          <w:rFonts w:ascii="Times New Roman" w:eastAsia="Times New Roman" w:hAnsi="Times New Roman" w:cs="Times New Roman"/>
          <w:sz w:val="24"/>
          <w:szCs w:val="24"/>
          <w:highlight w:val="white"/>
        </w:rPr>
        <w:t xml:space="preserve"> (Citizenship -local and global, Life and Career, Personal and Social Responsibility). </w:t>
      </w:r>
    </w:p>
    <w:p w:rsidR="002940EB" w:rsidRDefault="002940EB" w:rsidP="00805AB7">
      <w:pPr>
        <w:spacing w:line="240" w:lineRule="auto"/>
        <w:jc w:val="both"/>
        <w:rPr>
          <w:rFonts w:ascii="Times New Roman" w:eastAsia="Times New Roman" w:hAnsi="Times New Roman" w:cs="Times New Roman"/>
          <w:sz w:val="24"/>
          <w:szCs w:val="24"/>
          <w:highlight w:val="white"/>
        </w:rPr>
      </w:pPr>
    </w:p>
    <w:p w:rsidR="00E32EAB" w:rsidRPr="00F905FF" w:rsidRDefault="003D27B0" w:rsidP="00805AB7">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 xml:space="preserve">Similarities are seen in </w:t>
      </w:r>
      <w:proofErr w:type="spellStart"/>
      <w:r>
        <w:rPr>
          <w:rFonts w:ascii="Times New Roman" w:eastAsia="Times New Roman" w:hAnsi="Times New Roman" w:cs="Times New Roman"/>
          <w:sz w:val="24"/>
          <w:szCs w:val="24"/>
          <w:highlight w:val="white"/>
        </w:rPr>
        <w:t>Kereluik</w:t>
      </w:r>
      <w:proofErr w:type="spell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et</w:t>
      </w:r>
      <w:proofErr w:type="gramEnd"/>
      <w:r>
        <w:rPr>
          <w:rFonts w:ascii="Times New Roman" w:eastAsia="Times New Roman" w:hAnsi="Times New Roman" w:cs="Times New Roman"/>
          <w:sz w:val="24"/>
          <w:szCs w:val="24"/>
          <w:highlight w:val="white"/>
        </w:rPr>
        <w:t xml:space="preserve">. al.’s (2013) </w:t>
      </w:r>
      <w:r w:rsidRPr="0080473E">
        <w:rPr>
          <w:rFonts w:ascii="Times New Roman" w:eastAsia="Times New Roman" w:hAnsi="Times New Roman" w:cs="Times New Roman"/>
          <w:i/>
          <w:sz w:val="24"/>
          <w:szCs w:val="24"/>
        </w:rPr>
        <w:t>The 3 x 3 Model of 21st- Century Learning framework</w:t>
      </w:r>
      <w:r w:rsidR="00CD1BAA">
        <w:rPr>
          <w:rFonts w:ascii="Times New Roman" w:eastAsia="Times New Roman" w:hAnsi="Times New Roman" w:cs="Times New Roman"/>
          <w:sz w:val="24"/>
          <w:szCs w:val="24"/>
        </w:rPr>
        <w:t xml:space="preserve"> which consist </w:t>
      </w:r>
      <w:r w:rsidR="0080473E" w:rsidRPr="0080473E">
        <w:rPr>
          <w:rFonts w:ascii="Times New Roman" w:eastAsia="Times New Roman" w:hAnsi="Times New Roman" w:cs="Times New Roman"/>
          <w:sz w:val="24"/>
          <w:szCs w:val="24"/>
        </w:rPr>
        <w:t xml:space="preserve">of three general type of knowledge and within each knowledge, further three subcategories of knowledge were </w:t>
      </w:r>
      <w:r w:rsidR="0080473E">
        <w:rPr>
          <w:rFonts w:ascii="Times New Roman" w:eastAsia="Times New Roman" w:hAnsi="Times New Roman" w:cs="Times New Roman"/>
          <w:sz w:val="24"/>
          <w:szCs w:val="24"/>
        </w:rPr>
        <w:t xml:space="preserve">categorized (illustrated below). </w:t>
      </w:r>
      <w:r>
        <w:rPr>
          <w:rFonts w:ascii="Times New Roman" w:eastAsia="Times New Roman" w:hAnsi="Times New Roman" w:cs="Times New Roman"/>
          <w:sz w:val="24"/>
          <w:szCs w:val="24"/>
          <w:highlight w:val="white"/>
        </w:rPr>
        <w:t xml:space="preserve"> </w:t>
      </w:r>
      <w:r w:rsidR="00CD1BAA" w:rsidRPr="00271435">
        <w:rPr>
          <w:rFonts w:ascii="Times New Roman" w:eastAsia="Times New Roman" w:hAnsi="Times New Roman" w:cs="Times New Roman"/>
          <w:sz w:val="24"/>
          <w:szCs w:val="24"/>
        </w:rPr>
        <w:t xml:space="preserve">However, </w:t>
      </w:r>
      <w:proofErr w:type="spellStart"/>
      <w:r w:rsidR="00271435">
        <w:rPr>
          <w:rFonts w:ascii="Times New Roman" w:eastAsia="Times New Roman" w:hAnsi="Times New Roman" w:cs="Times New Roman"/>
          <w:sz w:val="24"/>
          <w:szCs w:val="24"/>
        </w:rPr>
        <w:t>Mishra</w:t>
      </w:r>
      <w:proofErr w:type="spellEnd"/>
      <w:r w:rsidR="00271435">
        <w:rPr>
          <w:rFonts w:ascii="Times New Roman" w:eastAsia="Times New Roman" w:hAnsi="Times New Roman" w:cs="Times New Roman"/>
          <w:sz w:val="24"/>
          <w:szCs w:val="24"/>
        </w:rPr>
        <w:t xml:space="preserve"> and Mehta (2017</w:t>
      </w:r>
      <w:r w:rsidR="00E55AEA">
        <w:rPr>
          <w:rFonts w:ascii="Times New Roman" w:eastAsia="Times New Roman" w:hAnsi="Times New Roman" w:cs="Times New Roman"/>
          <w:sz w:val="24"/>
          <w:szCs w:val="24"/>
        </w:rPr>
        <w:t>, p. 15</w:t>
      </w:r>
      <w:r w:rsidR="00CD1BAA" w:rsidRPr="00271435">
        <w:rPr>
          <w:rFonts w:ascii="Times New Roman" w:eastAsia="Times New Roman" w:hAnsi="Times New Roman" w:cs="Times New Roman"/>
          <w:sz w:val="24"/>
          <w:szCs w:val="24"/>
        </w:rPr>
        <w:t xml:space="preserve">) emphasized that the </w:t>
      </w:r>
      <w:proofErr w:type="spellStart"/>
      <w:r w:rsidR="00CD1BAA" w:rsidRPr="00271435">
        <w:rPr>
          <w:rFonts w:ascii="Times New Roman" w:eastAsia="Times New Roman" w:hAnsi="Times New Roman" w:cs="Times New Roman"/>
          <w:sz w:val="24"/>
          <w:szCs w:val="24"/>
        </w:rPr>
        <w:t>Kerel</w:t>
      </w:r>
      <w:r w:rsidR="00271435">
        <w:rPr>
          <w:rFonts w:ascii="Times New Roman" w:eastAsia="Times New Roman" w:hAnsi="Times New Roman" w:cs="Times New Roman"/>
          <w:sz w:val="24"/>
          <w:szCs w:val="24"/>
        </w:rPr>
        <w:t>uik</w:t>
      </w:r>
      <w:proofErr w:type="spellEnd"/>
      <w:r w:rsidR="00271435">
        <w:rPr>
          <w:rFonts w:ascii="Times New Roman" w:eastAsia="Times New Roman" w:hAnsi="Times New Roman" w:cs="Times New Roman"/>
          <w:sz w:val="24"/>
          <w:szCs w:val="24"/>
        </w:rPr>
        <w:t xml:space="preserve"> </w:t>
      </w:r>
      <w:proofErr w:type="gramStart"/>
      <w:r w:rsidR="00271435">
        <w:rPr>
          <w:rFonts w:ascii="Times New Roman" w:eastAsia="Times New Roman" w:hAnsi="Times New Roman" w:cs="Times New Roman"/>
          <w:sz w:val="24"/>
          <w:szCs w:val="24"/>
        </w:rPr>
        <w:t>et</w:t>
      </w:r>
      <w:proofErr w:type="gramEnd"/>
      <w:r w:rsidR="00271435">
        <w:rPr>
          <w:rFonts w:ascii="Times New Roman" w:eastAsia="Times New Roman" w:hAnsi="Times New Roman" w:cs="Times New Roman"/>
          <w:sz w:val="24"/>
          <w:szCs w:val="24"/>
        </w:rPr>
        <w:t xml:space="preserve">. al. (2013) framework is </w:t>
      </w:r>
      <w:r w:rsidR="00E55AEA">
        <w:rPr>
          <w:rFonts w:ascii="Times New Roman" w:eastAsia="Times New Roman" w:hAnsi="Times New Roman" w:cs="Times New Roman"/>
          <w:sz w:val="24"/>
          <w:szCs w:val="24"/>
        </w:rPr>
        <w:t>“</w:t>
      </w:r>
      <w:r w:rsidR="00CD1BAA" w:rsidRPr="00271435">
        <w:rPr>
          <w:rFonts w:ascii="Times New Roman" w:eastAsia="Times New Roman" w:hAnsi="Times New Roman" w:cs="Times New Roman"/>
          <w:sz w:val="24"/>
          <w:szCs w:val="24"/>
        </w:rPr>
        <w:t>a more balanced approach that affords students the opportunity to learn at the intersection of the three knowledge domains, where each set of knowledge has its own unique role to play in the 21st century, none of which should be more or less significant than</w:t>
      </w:r>
      <w:r w:rsidR="00466251" w:rsidRPr="00271435">
        <w:rPr>
          <w:rFonts w:ascii="Times New Roman" w:eastAsia="Times New Roman" w:hAnsi="Times New Roman" w:cs="Times New Roman"/>
          <w:sz w:val="24"/>
          <w:szCs w:val="24"/>
        </w:rPr>
        <w:t xml:space="preserve"> the other</w:t>
      </w:r>
      <w:r w:rsidR="00E55AEA">
        <w:rPr>
          <w:rFonts w:ascii="Times New Roman" w:eastAsia="Times New Roman" w:hAnsi="Times New Roman" w:cs="Times New Roman"/>
          <w:sz w:val="24"/>
          <w:szCs w:val="24"/>
        </w:rPr>
        <w:t>”</w:t>
      </w:r>
      <w:r w:rsidR="00271435">
        <w:rPr>
          <w:rFonts w:ascii="Times New Roman" w:eastAsia="Times New Roman" w:hAnsi="Times New Roman" w:cs="Times New Roman"/>
          <w:sz w:val="24"/>
          <w:szCs w:val="24"/>
        </w:rPr>
        <w:t>.</w:t>
      </w:r>
      <w:r w:rsidR="00CD1BAA" w:rsidRPr="00271435">
        <w:rPr>
          <w:rFonts w:ascii="Times New Roman" w:eastAsia="Times New Roman" w:hAnsi="Times New Roman" w:cs="Times New Roman"/>
          <w:sz w:val="24"/>
          <w:szCs w:val="24"/>
        </w:rPr>
        <w:t xml:space="preserve"> </w:t>
      </w:r>
      <w:r w:rsidR="005433E3">
        <w:rPr>
          <w:rFonts w:ascii="Times New Roman" w:eastAsia="Times New Roman" w:hAnsi="Times New Roman" w:cs="Times New Roman"/>
          <w:sz w:val="24"/>
          <w:szCs w:val="24"/>
        </w:rPr>
        <w:t>On another note, the question does arise as to whether learners or students perspective towards these 21</w:t>
      </w:r>
      <w:r w:rsidR="005433E3" w:rsidRPr="005433E3">
        <w:rPr>
          <w:rFonts w:ascii="Times New Roman" w:eastAsia="Times New Roman" w:hAnsi="Times New Roman" w:cs="Times New Roman"/>
          <w:sz w:val="24"/>
          <w:szCs w:val="24"/>
          <w:vertAlign w:val="superscript"/>
        </w:rPr>
        <w:t>st</w:t>
      </w:r>
      <w:r w:rsidR="005433E3">
        <w:rPr>
          <w:rFonts w:ascii="Times New Roman" w:eastAsia="Times New Roman" w:hAnsi="Times New Roman" w:cs="Times New Roman"/>
          <w:sz w:val="24"/>
          <w:szCs w:val="24"/>
        </w:rPr>
        <w:t xml:space="preserve"> century skills and knowledge were taken into consideration when frameworks were formed.</w:t>
      </w:r>
    </w:p>
    <w:p w:rsidR="00E32EAB" w:rsidRDefault="00E32EAB" w:rsidP="00805AB7">
      <w:pPr>
        <w:spacing w:line="240" w:lineRule="auto"/>
        <w:jc w:val="both"/>
        <w:rPr>
          <w:rFonts w:ascii="Times New Roman" w:eastAsia="Times New Roman" w:hAnsi="Times New Roman" w:cs="Times New Roman"/>
          <w:sz w:val="24"/>
          <w:szCs w:val="24"/>
          <w:highlight w:val="white"/>
        </w:rPr>
      </w:pPr>
    </w:p>
    <w:p w:rsidR="00544A57" w:rsidRDefault="00454387"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anchor distT="0" distB="0" distL="114300" distR="114300" simplePos="0" relativeHeight="251659264" behindDoc="0" locked="0" layoutInCell="1" allowOverlap="1">
            <wp:simplePos x="0" y="0"/>
            <wp:positionH relativeFrom="column">
              <wp:posOffset>939800</wp:posOffset>
            </wp:positionH>
            <wp:positionV relativeFrom="paragraph">
              <wp:posOffset>196491</wp:posOffset>
            </wp:positionV>
            <wp:extent cx="3754755" cy="2354580"/>
            <wp:effectExtent l="0" t="0" r="0" b="7620"/>
            <wp:wrapThrough wrapText="bothSides">
              <wp:wrapPolygon edited="0">
                <wp:start x="0" y="0"/>
                <wp:lineTo x="0" y="21495"/>
                <wp:lineTo x="21479" y="21495"/>
                <wp:lineTo x="2147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50000"/>
                              </a14:imgEffect>
                              <a14:imgEffect>
                                <a14:saturation sat="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40" t="5557" r="1485" b="8640"/>
                    <a:stretch/>
                  </pic:blipFill>
                  <pic:spPr bwMode="auto">
                    <a:xfrm>
                      <a:off x="0" y="0"/>
                      <a:ext cx="3754755" cy="235458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32EAB" w:rsidRDefault="00E32EAB" w:rsidP="00805AB7">
      <w:pPr>
        <w:spacing w:line="240" w:lineRule="auto"/>
        <w:jc w:val="both"/>
        <w:rPr>
          <w:rFonts w:ascii="Times New Roman" w:eastAsia="Times New Roman" w:hAnsi="Times New Roman" w:cs="Times New Roman"/>
          <w:sz w:val="24"/>
          <w:szCs w:val="24"/>
        </w:rPr>
      </w:pPr>
    </w:p>
    <w:p w:rsidR="00E32EAB" w:rsidRDefault="00E32EAB" w:rsidP="00805AB7">
      <w:pPr>
        <w:spacing w:line="240" w:lineRule="auto"/>
        <w:jc w:val="both"/>
        <w:rPr>
          <w:rFonts w:ascii="Times New Roman" w:eastAsia="Times New Roman" w:hAnsi="Times New Roman" w:cs="Times New Roman"/>
          <w:sz w:val="24"/>
          <w:szCs w:val="24"/>
        </w:rPr>
      </w:pPr>
    </w:p>
    <w:p w:rsidR="00E32EAB" w:rsidRDefault="00E32EAB" w:rsidP="00805AB7">
      <w:pPr>
        <w:spacing w:line="240" w:lineRule="auto"/>
        <w:jc w:val="both"/>
        <w:rPr>
          <w:rFonts w:ascii="Times New Roman" w:eastAsia="Times New Roman" w:hAnsi="Times New Roman" w:cs="Times New Roman"/>
          <w:sz w:val="24"/>
          <w:szCs w:val="24"/>
        </w:rPr>
      </w:pPr>
    </w:p>
    <w:p w:rsidR="00E32EAB" w:rsidRDefault="00E32EAB" w:rsidP="00805AB7">
      <w:pPr>
        <w:spacing w:line="240" w:lineRule="auto"/>
        <w:jc w:val="both"/>
        <w:rPr>
          <w:rFonts w:ascii="Times New Roman" w:eastAsia="Times New Roman" w:hAnsi="Times New Roman" w:cs="Times New Roman"/>
          <w:sz w:val="24"/>
          <w:szCs w:val="24"/>
        </w:rPr>
      </w:pPr>
    </w:p>
    <w:p w:rsidR="00E32EAB" w:rsidRDefault="00E32EAB" w:rsidP="00805AB7">
      <w:pPr>
        <w:spacing w:line="240" w:lineRule="auto"/>
        <w:jc w:val="both"/>
        <w:rPr>
          <w:rFonts w:ascii="Times New Roman" w:eastAsia="Times New Roman" w:hAnsi="Times New Roman" w:cs="Times New Roman"/>
          <w:sz w:val="24"/>
          <w:szCs w:val="24"/>
        </w:rPr>
      </w:pPr>
    </w:p>
    <w:p w:rsidR="00E32EAB" w:rsidRDefault="00E32EAB" w:rsidP="00805AB7">
      <w:pPr>
        <w:spacing w:line="240" w:lineRule="auto"/>
        <w:jc w:val="both"/>
        <w:rPr>
          <w:rFonts w:ascii="Times New Roman" w:eastAsia="Times New Roman" w:hAnsi="Times New Roman" w:cs="Times New Roman"/>
          <w:sz w:val="24"/>
          <w:szCs w:val="24"/>
        </w:rPr>
      </w:pPr>
    </w:p>
    <w:p w:rsidR="00E32EAB" w:rsidRDefault="00E32EAB" w:rsidP="00805AB7">
      <w:pPr>
        <w:spacing w:line="240" w:lineRule="auto"/>
        <w:jc w:val="both"/>
        <w:rPr>
          <w:rFonts w:ascii="Times New Roman" w:eastAsia="Times New Roman" w:hAnsi="Times New Roman" w:cs="Times New Roman"/>
          <w:sz w:val="24"/>
          <w:szCs w:val="24"/>
        </w:rPr>
      </w:pPr>
    </w:p>
    <w:p w:rsidR="00E32EAB" w:rsidRDefault="00E32EAB" w:rsidP="00805AB7">
      <w:pPr>
        <w:spacing w:line="240" w:lineRule="auto"/>
        <w:jc w:val="both"/>
        <w:rPr>
          <w:rFonts w:ascii="Times New Roman" w:eastAsia="Times New Roman" w:hAnsi="Times New Roman" w:cs="Times New Roman"/>
          <w:sz w:val="24"/>
          <w:szCs w:val="24"/>
        </w:rPr>
      </w:pPr>
    </w:p>
    <w:p w:rsidR="00E32EAB" w:rsidRDefault="00E32EAB" w:rsidP="00805AB7">
      <w:pPr>
        <w:spacing w:line="240" w:lineRule="auto"/>
        <w:jc w:val="both"/>
        <w:rPr>
          <w:rFonts w:ascii="Times New Roman" w:eastAsia="Times New Roman" w:hAnsi="Times New Roman" w:cs="Times New Roman"/>
          <w:sz w:val="24"/>
          <w:szCs w:val="24"/>
        </w:rPr>
      </w:pPr>
    </w:p>
    <w:p w:rsidR="00E32EAB" w:rsidRDefault="00E32EAB" w:rsidP="00805AB7">
      <w:pPr>
        <w:spacing w:line="240" w:lineRule="auto"/>
        <w:jc w:val="both"/>
        <w:rPr>
          <w:rFonts w:ascii="Times New Roman" w:eastAsia="Times New Roman" w:hAnsi="Times New Roman" w:cs="Times New Roman"/>
          <w:sz w:val="24"/>
          <w:szCs w:val="24"/>
        </w:rPr>
      </w:pPr>
    </w:p>
    <w:p w:rsidR="00E32EAB" w:rsidRDefault="00E32EAB" w:rsidP="00805AB7">
      <w:pPr>
        <w:spacing w:line="240" w:lineRule="auto"/>
        <w:jc w:val="both"/>
        <w:rPr>
          <w:rFonts w:ascii="Times New Roman" w:eastAsia="Times New Roman" w:hAnsi="Times New Roman" w:cs="Times New Roman"/>
          <w:sz w:val="24"/>
          <w:szCs w:val="24"/>
        </w:rPr>
      </w:pPr>
    </w:p>
    <w:p w:rsidR="00454387" w:rsidRDefault="00454387" w:rsidP="00805AB7">
      <w:pPr>
        <w:spacing w:line="240" w:lineRule="auto"/>
        <w:jc w:val="both"/>
        <w:rPr>
          <w:rFonts w:ascii="Times New Roman" w:eastAsia="Times New Roman" w:hAnsi="Times New Roman" w:cs="Times New Roman"/>
          <w:b/>
          <w:sz w:val="24"/>
          <w:szCs w:val="24"/>
        </w:rPr>
      </w:pPr>
    </w:p>
    <w:p w:rsidR="00454387" w:rsidRDefault="00454387" w:rsidP="00805AB7">
      <w:pPr>
        <w:spacing w:line="240" w:lineRule="auto"/>
        <w:jc w:val="both"/>
        <w:rPr>
          <w:rFonts w:ascii="Times New Roman" w:eastAsia="Times New Roman" w:hAnsi="Times New Roman" w:cs="Times New Roman"/>
          <w:b/>
          <w:sz w:val="24"/>
          <w:szCs w:val="24"/>
        </w:rPr>
      </w:pPr>
    </w:p>
    <w:p w:rsidR="00454387" w:rsidRDefault="00454387" w:rsidP="00805AB7">
      <w:pPr>
        <w:spacing w:line="240" w:lineRule="auto"/>
        <w:jc w:val="both"/>
        <w:rPr>
          <w:rFonts w:ascii="Times New Roman" w:eastAsia="Times New Roman" w:hAnsi="Times New Roman" w:cs="Times New Roman"/>
          <w:b/>
          <w:sz w:val="24"/>
          <w:szCs w:val="24"/>
        </w:rPr>
      </w:pPr>
    </w:p>
    <w:p w:rsidR="00E32EAB" w:rsidRPr="00143CAE" w:rsidRDefault="00E32EAB" w:rsidP="00143CAE">
      <w:pPr>
        <w:spacing w:line="240" w:lineRule="auto"/>
        <w:jc w:val="center"/>
        <w:rPr>
          <w:rFonts w:ascii="Times New Roman" w:eastAsia="Times New Roman" w:hAnsi="Times New Roman" w:cs="Times New Roman"/>
          <w:sz w:val="24"/>
          <w:szCs w:val="24"/>
        </w:rPr>
      </w:pPr>
      <w:r w:rsidRPr="00143CAE">
        <w:rPr>
          <w:rFonts w:ascii="Times New Roman" w:eastAsia="Times New Roman" w:hAnsi="Times New Roman" w:cs="Times New Roman"/>
          <w:i/>
          <w:sz w:val="24"/>
          <w:szCs w:val="24"/>
        </w:rPr>
        <w:t>Figure 1</w:t>
      </w:r>
      <w:r w:rsidR="00143CAE" w:rsidRPr="00143CAE">
        <w:rPr>
          <w:rFonts w:ascii="Times New Roman" w:eastAsia="Times New Roman" w:hAnsi="Times New Roman" w:cs="Times New Roman"/>
          <w:i/>
          <w:sz w:val="24"/>
          <w:szCs w:val="24"/>
        </w:rPr>
        <w:t>.</w:t>
      </w:r>
      <w:r w:rsidRPr="00143CAE">
        <w:rPr>
          <w:rFonts w:ascii="Times New Roman" w:eastAsia="Times New Roman" w:hAnsi="Times New Roman" w:cs="Times New Roman"/>
          <w:sz w:val="24"/>
          <w:szCs w:val="24"/>
        </w:rPr>
        <w:t xml:space="preserve"> The 3 x 3 model of 21</w:t>
      </w:r>
      <w:r w:rsidR="00C56479" w:rsidRPr="00143CAE">
        <w:rPr>
          <w:rFonts w:ascii="Times New Roman" w:eastAsia="Times New Roman" w:hAnsi="Times New Roman" w:cs="Times New Roman"/>
          <w:sz w:val="24"/>
          <w:szCs w:val="24"/>
        </w:rPr>
        <w:t>st century learning, following</w:t>
      </w:r>
      <w:r w:rsidRPr="00143CAE">
        <w:rPr>
          <w:rFonts w:ascii="Times New Roman" w:eastAsia="Times New Roman" w:hAnsi="Times New Roman" w:cs="Times New Roman"/>
          <w:sz w:val="24"/>
          <w:szCs w:val="24"/>
        </w:rPr>
        <w:t xml:space="preserve"> </w:t>
      </w:r>
      <w:proofErr w:type="spellStart"/>
      <w:r w:rsidRPr="00143CAE">
        <w:rPr>
          <w:rFonts w:ascii="Times New Roman" w:eastAsia="Times New Roman" w:hAnsi="Times New Roman" w:cs="Times New Roman"/>
          <w:sz w:val="24"/>
          <w:szCs w:val="24"/>
        </w:rPr>
        <w:t>Kereluik</w:t>
      </w:r>
      <w:proofErr w:type="spellEnd"/>
      <w:r w:rsidRPr="00143CAE">
        <w:rPr>
          <w:rFonts w:ascii="Times New Roman" w:eastAsia="Times New Roman" w:hAnsi="Times New Roman" w:cs="Times New Roman"/>
          <w:sz w:val="24"/>
          <w:szCs w:val="24"/>
        </w:rPr>
        <w:t xml:space="preserve"> et.al. (2013</w:t>
      </w:r>
      <w:r w:rsidR="00C56479" w:rsidRPr="00143CAE">
        <w:rPr>
          <w:rFonts w:ascii="Times New Roman" w:eastAsia="Times New Roman" w:hAnsi="Times New Roman" w:cs="Times New Roman"/>
          <w:sz w:val="24"/>
          <w:szCs w:val="24"/>
        </w:rPr>
        <w:t>) framework (</w:t>
      </w:r>
      <w:proofErr w:type="spellStart"/>
      <w:r w:rsidR="00C56479" w:rsidRPr="00143CAE">
        <w:rPr>
          <w:rFonts w:ascii="Times New Roman" w:eastAsia="Times New Roman" w:hAnsi="Times New Roman" w:cs="Times New Roman"/>
          <w:sz w:val="24"/>
          <w:szCs w:val="24"/>
        </w:rPr>
        <w:t>Mishra</w:t>
      </w:r>
      <w:proofErr w:type="spellEnd"/>
      <w:r w:rsidR="00C56479" w:rsidRPr="00143CAE">
        <w:rPr>
          <w:rFonts w:ascii="Times New Roman" w:eastAsia="Times New Roman" w:hAnsi="Times New Roman" w:cs="Times New Roman"/>
          <w:sz w:val="24"/>
          <w:szCs w:val="24"/>
        </w:rPr>
        <w:t xml:space="preserve"> and Mehta, 2017, p. 8)</w:t>
      </w:r>
    </w:p>
    <w:p w:rsidR="00C4528D" w:rsidRDefault="00C4528D" w:rsidP="00805AB7">
      <w:pPr>
        <w:spacing w:line="240" w:lineRule="auto"/>
        <w:jc w:val="both"/>
        <w:rPr>
          <w:rFonts w:ascii="Times New Roman" w:eastAsia="Times New Roman" w:hAnsi="Times New Roman" w:cs="Times New Roman"/>
          <w:sz w:val="24"/>
          <w:szCs w:val="24"/>
          <w:highlight w:val="white"/>
        </w:rPr>
      </w:pPr>
    </w:p>
    <w:p w:rsidR="00143CAE" w:rsidRDefault="00143CAE" w:rsidP="00805AB7">
      <w:pPr>
        <w:spacing w:line="240" w:lineRule="auto"/>
        <w:jc w:val="both"/>
        <w:rPr>
          <w:rFonts w:ascii="Times New Roman" w:eastAsia="Times New Roman" w:hAnsi="Times New Roman" w:cs="Times New Roman"/>
          <w:sz w:val="24"/>
          <w:szCs w:val="24"/>
          <w:highlight w:val="white"/>
        </w:rPr>
      </w:pPr>
    </w:p>
    <w:p w:rsidR="00AC2240" w:rsidRDefault="009830A2"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Learners need to be </w:t>
      </w:r>
      <w:r w:rsidR="00274FD2">
        <w:rPr>
          <w:rFonts w:ascii="Times New Roman" w:eastAsia="Times New Roman" w:hAnsi="Times New Roman" w:cs="Times New Roman"/>
          <w:sz w:val="24"/>
          <w:szCs w:val="24"/>
          <w:highlight w:val="white"/>
        </w:rPr>
        <w:t>well equipped</w:t>
      </w:r>
      <w:r>
        <w:rPr>
          <w:rFonts w:ascii="Times New Roman" w:eastAsia="Times New Roman" w:hAnsi="Times New Roman" w:cs="Times New Roman"/>
          <w:sz w:val="24"/>
          <w:szCs w:val="24"/>
          <w:highlight w:val="white"/>
        </w:rPr>
        <w:t xml:space="preserve"> with 21</w:t>
      </w:r>
      <w:r>
        <w:rPr>
          <w:rFonts w:ascii="Times New Roman" w:eastAsia="Times New Roman" w:hAnsi="Times New Roman" w:cs="Times New Roman"/>
          <w:sz w:val="24"/>
          <w:szCs w:val="24"/>
          <w:highlight w:val="white"/>
          <w:vertAlign w:val="superscript"/>
        </w:rPr>
        <w:t>st</w:t>
      </w:r>
      <w:r>
        <w:rPr>
          <w:rFonts w:ascii="Times New Roman" w:eastAsia="Times New Roman" w:hAnsi="Times New Roman" w:cs="Times New Roman"/>
          <w:sz w:val="24"/>
          <w:szCs w:val="24"/>
          <w:highlight w:val="white"/>
        </w:rPr>
        <w:t xml:space="preserve"> century skills to ensure that their productivity in the workforce will not be hampered. For them to be well prepared for the unforeseen challenges in the future working environment, they need to spend considerable time developing their skills set. Based on a study of using </w:t>
      </w:r>
      <w:r w:rsidR="00CD1BAA">
        <w:rPr>
          <w:rFonts w:ascii="Times New Roman" w:eastAsia="Times New Roman" w:hAnsi="Times New Roman" w:cs="Times New Roman"/>
          <w:sz w:val="24"/>
          <w:szCs w:val="24"/>
          <w:highlight w:val="white"/>
        </w:rPr>
        <w:t xml:space="preserve">project-based learning </w:t>
      </w:r>
      <w:r>
        <w:rPr>
          <w:rFonts w:ascii="Times New Roman" w:eastAsia="Times New Roman" w:hAnsi="Times New Roman" w:cs="Times New Roman"/>
          <w:sz w:val="24"/>
          <w:szCs w:val="24"/>
          <w:highlight w:val="white"/>
        </w:rPr>
        <w:t>to teach 21</w:t>
      </w:r>
      <w:r>
        <w:rPr>
          <w:rFonts w:ascii="Times New Roman" w:eastAsia="Times New Roman" w:hAnsi="Times New Roman" w:cs="Times New Roman"/>
          <w:sz w:val="24"/>
          <w:szCs w:val="24"/>
          <w:highlight w:val="white"/>
          <w:vertAlign w:val="superscript"/>
        </w:rPr>
        <w:t>st</w:t>
      </w:r>
      <w:r>
        <w:rPr>
          <w:rFonts w:ascii="Times New Roman" w:eastAsia="Times New Roman" w:hAnsi="Times New Roman" w:cs="Times New Roman"/>
          <w:sz w:val="24"/>
          <w:szCs w:val="24"/>
          <w:highlight w:val="white"/>
        </w:rPr>
        <w:t xml:space="preserve"> century </w:t>
      </w:r>
      <w:r w:rsidR="0020023A">
        <w:rPr>
          <w:rFonts w:ascii="Times New Roman" w:eastAsia="Times New Roman" w:hAnsi="Times New Roman" w:cs="Times New Roman"/>
          <w:sz w:val="24"/>
          <w:szCs w:val="24"/>
          <w:highlight w:val="white"/>
        </w:rPr>
        <w:t>skills that was conducted by Bell (2010), among the skills that are seen to be relevant by learners</w:t>
      </w:r>
      <w:r>
        <w:rPr>
          <w:rFonts w:ascii="Times New Roman" w:eastAsia="Times New Roman" w:hAnsi="Times New Roman" w:cs="Times New Roman"/>
          <w:sz w:val="24"/>
          <w:szCs w:val="24"/>
          <w:highlight w:val="white"/>
        </w:rPr>
        <w:t xml:space="preserve"> are their ability to collaborate, negotiate, plan, and </w:t>
      </w:r>
      <w:proofErr w:type="spellStart"/>
      <w:r>
        <w:rPr>
          <w:rFonts w:ascii="Times New Roman" w:eastAsia="Times New Roman" w:hAnsi="Times New Roman" w:cs="Times New Roman"/>
          <w:sz w:val="24"/>
          <w:szCs w:val="24"/>
          <w:highlight w:val="white"/>
        </w:rPr>
        <w:t>organise</w:t>
      </w:r>
      <w:proofErr w:type="spellEnd"/>
      <w:r>
        <w:rPr>
          <w:rFonts w:ascii="Times New Roman" w:eastAsia="Times New Roman" w:hAnsi="Times New Roman" w:cs="Times New Roman"/>
          <w:sz w:val="24"/>
          <w:szCs w:val="24"/>
          <w:highlight w:val="white"/>
        </w:rPr>
        <w:t xml:space="preserve">. Being in the team is essential, and also knowing what students’ view as being important for their future is vital too. </w:t>
      </w:r>
    </w:p>
    <w:p w:rsidR="00062FE5" w:rsidRDefault="00062FE5" w:rsidP="00805AB7">
      <w:pPr>
        <w:spacing w:line="240" w:lineRule="auto"/>
        <w:jc w:val="both"/>
        <w:rPr>
          <w:rFonts w:ascii="Times New Roman" w:eastAsia="Times New Roman" w:hAnsi="Times New Roman" w:cs="Times New Roman"/>
          <w:sz w:val="24"/>
          <w:szCs w:val="24"/>
          <w:highlight w:val="white"/>
        </w:rPr>
      </w:pPr>
    </w:p>
    <w:p w:rsidR="00544A57" w:rsidRDefault="009830A2"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Students have their own opinions on the skills that they would require to be successful in their employment later on. </w:t>
      </w:r>
      <w:proofErr w:type="spellStart"/>
      <w:r>
        <w:rPr>
          <w:rFonts w:ascii="Times New Roman" w:eastAsia="Times New Roman" w:hAnsi="Times New Roman" w:cs="Times New Roman"/>
          <w:sz w:val="24"/>
          <w:szCs w:val="24"/>
          <w:highlight w:val="white"/>
        </w:rPr>
        <w:t>Kalelioglu</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Gülbahar</w:t>
      </w:r>
      <w:proofErr w:type="spellEnd"/>
      <w:r>
        <w:rPr>
          <w:rFonts w:ascii="Times New Roman" w:eastAsia="Times New Roman" w:hAnsi="Times New Roman" w:cs="Times New Roman"/>
          <w:sz w:val="24"/>
          <w:szCs w:val="24"/>
          <w:highlight w:val="white"/>
        </w:rPr>
        <w:t xml:space="preserve"> (2014) looked at 5</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grade students’ perception of being taught programming in primary school as part of being equipped for the 21</w:t>
      </w:r>
      <w:r>
        <w:rPr>
          <w:rFonts w:ascii="Times New Roman" w:eastAsia="Times New Roman" w:hAnsi="Times New Roman" w:cs="Times New Roman"/>
          <w:sz w:val="24"/>
          <w:szCs w:val="24"/>
          <w:highlight w:val="white"/>
          <w:vertAlign w:val="superscript"/>
        </w:rPr>
        <w:t>st</w:t>
      </w:r>
      <w:r>
        <w:rPr>
          <w:rFonts w:ascii="Times New Roman" w:eastAsia="Times New Roman" w:hAnsi="Times New Roman" w:cs="Times New Roman"/>
          <w:sz w:val="24"/>
          <w:szCs w:val="24"/>
          <w:highlight w:val="white"/>
        </w:rPr>
        <w:t xml:space="preserve"> century. The study concluded that students liked programming and wanted to improve their skills. Thus, this suggest that most students already know what they want and what is essential to be successful in their lives. It is then our responsibility to also ensure that their voices are heard and taken into considera</w:t>
      </w:r>
      <w:r w:rsidR="00A308A7">
        <w:rPr>
          <w:rFonts w:ascii="Times New Roman" w:eastAsia="Times New Roman" w:hAnsi="Times New Roman" w:cs="Times New Roman"/>
          <w:sz w:val="24"/>
          <w:szCs w:val="24"/>
          <w:highlight w:val="white"/>
        </w:rPr>
        <w:t xml:space="preserve">tion when planning the syllabus and frameworks.  </w:t>
      </w:r>
    </w:p>
    <w:p w:rsidR="00544A57" w:rsidRDefault="009830A2"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972B53" w:rsidRPr="00972B53" w:rsidRDefault="00095E56" w:rsidP="00805AB7">
      <w:pPr>
        <w:spacing w:line="240" w:lineRule="auto"/>
        <w:jc w:val="both"/>
        <w:rPr>
          <w:rFonts w:ascii="Times New Roman" w:eastAsia="Times New Roman" w:hAnsi="Times New Roman" w:cs="Times New Roman"/>
          <w:sz w:val="24"/>
          <w:szCs w:val="24"/>
          <w:highlight w:val="white"/>
        </w:rPr>
      </w:pPr>
      <w:proofErr w:type="spellStart"/>
      <w:r w:rsidRPr="00972B53">
        <w:rPr>
          <w:rFonts w:ascii="Times New Roman" w:eastAsia="Times New Roman" w:hAnsi="Times New Roman" w:cs="Times New Roman"/>
          <w:sz w:val="24"/>
          <w:szCs w:val="24"/>
          <w:highlight w:val="white"/>
        </w:rPr>
        <w:t>Voogt</w:t>
      </w:r>
      <w:proofErr w:type="spellEnd"/>
      <w:r w:rsidRPr="00972B53">
        <w:rPr>
          <w:rFonts w:ascii="Times New Roman" w:eastAsia="Times New Roman" w:hAnsi="Times New Roman" w:cs="Times New Roman"/>
          <w:sz w:val="24"/>
          <w:szCs w:val="24"/>
          <w:highlight w:val="white"/>
        </w:rPr>
        <w:t xml:space="preserve"> &amp; </w:t>
      </w:r>
      <w:proofErr w:type="spellStart"/>
      <w:r w:rsidRPr="00972B53">
        <w:rPr>
          <w:rFonts w:ascii="Times New Roman" w:eastAsia="Times New Roman" w:hAnsi="Times New Roman" w:cs="Times New Roman"/>
          <w:sz w:val="24"/>
          <w:szCs w:val="24"/>
          <w:highlight w:val="white"/>
        </w:rPr>
        <w:t>Roblin</w:t>
      </w:r>
      <w:proofErr w:type="spellEnd"/>
      <w:r w:rsidRPr="00972B53">
        <w:rPr>
          <w:rFonts w:ascii="Times New Roman" w:eastAsia="Times New Roman" w:hAnsi="Times New Roman" w:cs="Times New Roman"/>
          <w:sz w:val="24"/>
          <w:szCs w:val="24"/>
          <w:highlight w:val="white"/>
        </w:rPr>
        <w:t xml:space="preserve"> (2012) pointed out that in order to prepare the next generation to be work ready, the current knowledge and skill-set has to undergo a paradigm shift to reflect the changes ongoing in the society</w:t>
      </w:r>
      <w:r>
        <w:rPr>
          <w:rFonts w:ascii="Times New Roman" w:eastAsia="Times New Roman" w:hAnsi="Times New Roman" w:cs="Times New Roman"/>
          <w:sz w:val="24"/>
          <w:szCs w:val="24"/>
          <w:highlight w:val="white"/>
        </w:rPr>
        <w:t xml:space="preserve">. </w:t>
      </w:r>
      <w:r w:rsidR="00972B53">
        <w:rPr>
          <w:rFonts w:ascii="Times New Roman" w:eastAsia="Times New Roman" w:hAnsi="Times New Roman" w:cs="Times New Roman"/>
          <w:sz w:val="24"/>
          <w:szCs w:val="24"/>
          <w:highlight w:val="white"/>
        </w:rPr>
        <w:t>There are a plethora of studies done in many fields that look at the impact of 21</w:t>
      </w:r>
      <w:r w:rsidR="00972B53">
        <w:rPr>
          <w:rFonts w:ascii="Times New Roman" w:eastAsia="Times New Roman" w:hAnsi="Times New Roman" w:cs="Times New Roman"/>
          <w:sz w:val="24"/>
          <w:szCs w:val="24"/>
          <w:highlight w:val="white"/>
          <w:vertAlign w:val="superscript"/>
        </w:rPr>
        <w:t>st</w:t>
      </w:r>
      <w:r w:rsidR="00972B53">
        <w:rPr>
          <w:rFonts w:ascii="Times New Roman" w:eastAsia="Times New Roman" w:hAnsi="Times New Roman" w:cs="Times New Roman"/>
          <w:sz w:val="24"/>
          <w:szCs w:val="24"/>
          <w:highlight w:val="white"/>
        </w:rPr>
        <w:t xml:space="preserve"> century skills for the future workforce, but mostly focus on the educational institutes and educators rather than the students.</w:t>
      </w:r>
      <w:r w:rsidR="00972B53" w:rsidRPr="00972B53">
        <w:t xml:space="preserve"> </w:t>
      </w:r>
      <w:r w:rsidR="00972B53">
        <w:rPr>
          <w:rFonts w:ascii="Times New Roman" w:eastAsia="Times New Roman" w:hAnsi="Times New Roman" w:cs="Times New Roman"/>
          <w:sz w:val="24"/>
          <w:szCs w:val="24"/>
        </w:rPr>
        <w:t xml:space="preserve">The findings </w:t>
      </w:r>
      <w:r w:rsidR="00972B53" w:rsidRPr="00972B53">
        <w:rPr>
          <w:rFonts w:ascii="Times New Roman" w:eastAsia="Times New Roman" w:hAnsi="Times New Roman" w:cs="Times New Roman"/>
          <w:sz w:val="24"/>
          <w:szCs w:val="24"/>
        </w:rPr>
        <w:t>echo the studies d</w:t>
      </w:r>
      <w:r w:rsidR="00972B53">
        <w:rPr>
          <w:rFonts w:ascii="Times New Roman" w:eastAsia="Times New Roman" w:hAnsi="Times New Roman" w:cs="Times New Roman"/>
          <w:sz w:val="24"/>
          <w:szCs w:val="24"/>
        </w:rPr>
        <w:t xml:space="preserve">one by </w:t>
      </w:r>
      <w:proofErr w:type="spellStart"/>
      <w:r w:rsidR="00972B53">
        <w:rPr>
          <w:rFonts w:ascii="Times New Roman" w:eastAsia="Times New Roman" w:hAnsi="Times New Roman" w:cs="Times New Roman"/>
          <w:sz w:val="24"/>
          <w:szCs w:val="24"/>
        </w:rPr>
        <w:t>Ahonen</w:t>
      </w:r>
      <w:proofErr w:type="spellEnd"/>
      <w:r w:rsidR="00972B53">
        <w:rPr>
          <w:rFonts w:ascii="Times New Roman" w:eastAsia="Times New Roman" w:hAnsi="Times New Roman" w:cs="Times New Roman"/>
          <w:sz w:val="24"/>
          <w:szCs w:val="24"/>
        </w:rPr>
        <w:t xml:space="preserve"> &amp; </w:t>
      </w:r>
      <w:proofErr w:type="spellStart"/>
      <w:r w:rsidR="00972B53">
        <w:rPr>
          <w:rFonts w:ascii="Times New Roman" w:eastAsia="Times New Roman" w:hAnsi="Times New Roman" w:cs="Times New Roman"/>
          <w:sz w:val="24"/>
          <w:szCs w:val="24"/>
        </w:rPr>
        <w:t>Kinnunen</w:t>
      </w:r>
      <w:proofErr w:type="spellEnd"/>
      <w:r w:rsidR="00972B53">
        <w:rPr>
          <w:rFonts w:ascii="Times New Roman" w:eastAsia="Times New Roman" w:hAnsi="Times New Roman" w:cs="Times New Roman"/>
          <w:sz w:val="24"/>
          <w:szCs w:val="24"/>
        </w:rPr>
        <w:t xml:space="preserve"> (2014) and</w:t>
      </w:r>
      <w:r w:rsidR="00972B53" w:rsidRPr="00972B53">
        <w:rPr>
          <w:rFonts w:ascii="Times New Roman" w:eastAsia="Times New Roman" w:hAnsi="Times New Roman" w:cs="Times New Roman"/>
          <w:sz w:val="24"/>
          <w:szCs w:val="24"/>
        </w:rPr>
        <w:t xml:space="preserve"> </w:t>
      </w:r>
      <w:r w:rsidR="00972B53">
        <w:rPr>
          <w:rFonts w:ascii="Times New Roman" w:eastAsia="Times New Roman" w:hAnsi="Times New Roman" w:cs="Times New Roman"/>
          <w:sz w:val="24"/>
          <w:szCs w:val="24"/>
        </w:rPr>
        <w:t xml:space="preserve">Betts, </w:t>
      </w:r>
      <w:proofErr w:type="spellStart"/>
      <w:r w:rsidR="00972B53">
        <w:rPr>
          <w:rFonts w:ascii="Times New Roman" w:eastAsia="Times New Roman" w:hAnsi="Times New Roman" w:cs="Times New Roman"/>
          <w:sz w:val="24"/>
          <w:szCs w:val="24"/>
        </w:rPr>
        <w:t>Kapushion</w:t>
      </w:r>
      <w:proofErr w:type="spellEnd"/>
      <w:r w:rsidR="00972B53">
        <w:rPr>
          <w:rFonts w:ascii="Times New Roman" w:eastAsia="Times New Roman" w:hAnsi="Times New Roman" w:cs="Times New Roman"/>
          <w:sz w:val="24"/>
          <w:szCs w:val="24"/>
        </w:rPr>
        <w:t xml:space="preserve"> &amp; Carey (2016). These studies </w:t>
      </w:r>
      <w:r w:rsidR="00972B53" w:rsidRPr="00972B53">
        <w:rPr>
          <w:rFonts w:ascii="Times New Roman" w:eastAsia="Times New Roman" w:hAnsi="Times New Roman" w:cs="Times New Roman"/>
          <w:sz w:val="24"/>
          <w:szCs w:val="24"/>
        </w:rPr>
        <w:t>not only looked at the 21st century skills from the learner’s perspective, but also to ruminate and execute a plan based on the 21st century skills which were considered important for these students.</w:t>
      </w:r>
    </w:p>
    <w:p w:rsidR="00972B53" w:rsidRDefault="00972B53" w:rsidP="00805AB7">
      <w:pPr>
        <w:spacing w:line="240" w:lineRule="auto"/>
        <w:jc w:val="both"/>
        <w:rPr>
          <w:rFonts w:ascii="Times New Roman" w:eastAsia="Times New Roman" w:hAnsi="Times New Roman" w:cs="Times New Roman"/>
          <w:sz w:val="24"/>
          <w:szCs w:val="24"/>
          <w:highlight w:val="white"/>
        </w:rPr>
      </w:pPr>
    </w:p>
    <w:p w:rsidR="00F20355" w:rsidRDefault="003C55E1" w:rsidP="00805AB7">
      <w:pPr>
        <w:spacing w:line="240" w:lineRule="auto"/>
        <w:jc w:val="both"/>
        <w:rPr>
          <w:rFonts w:ascii="Times New Roman" w:eastAsia="Times New Roman" w:hAnsi="Times New Roman" w:cs="Times New Roman"/>
          <w:sz w:val="24"/>
          <w:szCs w:val="24"/>
          <w:highlight w:val="white"/>
        </w:rPr>
      </w:pPr>
      <w:r w:rsidRPr="003C55E1">
        <w:rPr>
          <w:rFonts w:ascii="Times New Roman" w:eastAsia="Times New Roman" w:hAnsi="Times New Roman" w:cs="Times New Roman"/>
          <w:sz w:val="24"/>
          <w:szCs w:val="24"/>
          <w:highlight w:val="white"/>
        </w:rPr>
        <w:t xml:space="preserve">Richardson (1996) and </w:t>
      </w:r>
      <w:proofErr w:type="spellStart"/>
      <w:r w:rsidRPr="003C55E1">
        <w:rPr>
          <w:rFonts w:ascii="Times New Roman" w:eastAsia="Times New Roman" w:hAnsi="Times New Roman" w:cs="Times New Roman"/>
          <w:sz w:val="24"/>
          <w:szCs w:val="24"/>
          <w:highlight w:val="white"/>
        </w:rPr>
        <w:t>Borko</w:t>
      </w:r>
      <w:proofErr w:type="spellEnd"/>
      <w:r w:rsidRPr="003C55E1">
        <w:rPr>
          <w:rFonts w:ascii="Times New Roman" w:eastAsia="Times New Roman" w:hAnsi="Times New Roman" w:cs="Times New Roman"/>
          <w:sz w:val="24"/>
          <w:szCs w:val="24"/>
          <w:highlight w:val="white"/>
        </w:rPr>
        <w:t xml:space="preserve"> and Putnam (1995) indicated that teachers’ belief and thoughts would influence the knowledge and skills taught to students and their own knowledge and skills development.</w:t>
      </w:r>
      <w:r>
        <w:rPr>
          <w:rFonts w:ascii="Times New Roman" w:eastAsia="Times New Roman" w:hAnsi="Times New Roman" w:cs="Times New Roman"/>
          <w:sz w:val="24"/>
          <w:szCs w:val="24"/>
          <w:highlight w:val="white"/>
        </w:rPr>
        <w:t xml:space="preserve"> </w:t>
      </w:r>
      <w:r w:rsidR="00F20355">
        <w:rPr>
          <w:rFonts w:ascii="Times New Roman" w:eastAsia="Times New Roman" w:hAnsi="Times New Roman" w:cs="Times New Roman"/>
          <w:sz w:val="24"/>
          <w:szCs w:val="24"/>
          <w:highlight w:val="white"/>
        </w:rPr>
        <w:t>Therefore, by knowing the learners’ perspective of 21</w:t>
      </w:r>
      <w:r w:rsidR="00F20355" w:rsidRPr="00F20355">
        <w:rPr>
          <w:rFonts w:ascii="Times New Roman" w:eastAsia="Times New Roman" w:hAnsi="Times New Roman" w:cs="Times New Roman"/>
          <w:sz w:val="24"/>
          <w:szCs w:val="24"/>
          <w:highlight w:val="white"/>
          <w:vertAlign w:val="superscript"/>
        </w:rPr>
        <w:t>st</w:t>
      </w:r>
      <w:r w:rsidR="00F20355">
        <w:rPr>
          <w:rFonts w:ascii="Times New Roman" w:eastAsia="Times New Roman" w:hAnsi="Times New Roman" w:cs="Times New Roman"/>
          <w:sz w:val="24"/>
          <w:szCs w:val="24"/>
          <w:highlight w:val="white"/>
        </w:rPr>
        <w:t xml:space="preserve"> century skills and knowledge, it would enable them to have a better understanding of their students and learn-related </w:t>
      </w:r>
      <w:proofErr w:type="spellStart"/>
      <w:r w:rsidR="00F20355">
        <w:rPr>
          <w:rFonts w:ascii="Times New Roman" w:eastAsia="Times New Roman" w:hAnsi="Times New Roman" w:cs="Times New Roman"/>
          <w:sz w:val="24"/>
          <w:szCs w:val="24"/>
          <w:highlight w:val="white"/>
        </w:rPr>
        <w:t>behaviour</w:t>
      </w:r>
      <w:proofErr w:type="spellEnd"/>
      <w:r w:rsidR="00F20355">
        <w:rPr>
          <w:rFonts w:ascii="Times New Roman" w:eastAsia="Times New Roman" w:hAnsi="Times New Roman" w:cs="Times New Roman"/>
          <w:sz w:val="24"/>
          <w:szCs w:val="24"/>
          <w:highlight w:val="white"/>
        </w:rPr>
        <w:t>, attitude and interest. With this knowledge, educators are able to stay relevant, build more effective learning interventions and better tailor their teaching resources.</w:t>
      </w:r>
      <w:r w:rsidR="00E07FEE">
        <w:rPr>
          <w:rFonts w:ascii="Times New Roman" w:eastAsia="Times New Roman" w:hAnsi="Times New Roman" w:cs="Times New Roman"/>
          <w:sz w:val="24"/>
          <w:szCs w:val="24"/>
          <w:highlight w:val="white"/>
        </w:rPr>
        <w:t xml:space="preserve"> In fact, this would enable educators</w:t>
      </w:r>
      <w:r w:rsidR="00F20355">
        <w:rPr>
          <w:rFonts w:ascii="Times New Roman" w:eastAsia="Times New Roman" w:hAnsi="Times New Roman" w:cs="Times New Roman"/>
          <w:sz w:val="24"/>
          <w:szCs w:val="24"/>
          <w:highlight w:val="white"/>
        </w:rPr>
        <w:t xml:space="preserve"> to better position a skill that students seem to undervalue.</w:t>
      </w:r>
    </w:p>
    <w:p w:rsidR="000C4DF5" w:rsidRDefault="000C4DF5" w:rsidP="00805AB7">
      <w:pPr>
        <w:spacing w:line="240" w:lineRule="auto"/>
        <w:jc w:val="both"/>
        <w:rPr>
          <w:rFonts w:ascii="Times New Roman" w:eastAsia="Times New Roman" w:hAnsi="Times New Roman" w:cs="Times New Roman"/>
          <w:sz w:val="24"/>
          <w:szCs w:val="24"/>
          <w:highlight w:val="white"/>
        </w:rPr>
      </w:pPr>
    </w:p>
    <w:p w:rsidR="000C4DF5" w:rsidRDefault="00E26BEF" w:rsidP="00805AB7">
      <w:pPr>
        <w:spacing w:line="240" w:lineRule="auto"/>
        <w:jc w:val="both"/>
        <w:rPr>
          <w:rFonts w:ascii="Times New Roman" w:eastAsia="Times New Roman" w:hAnsi="Times New Roman" w:cs="Times New Roman"/>
          <w:sz w:val="24"/>
          <w:szCs w:val="24"/>
          <w:highlight w:val="white"/>
        </w:rPr>
      </w:pPr>
      <w:r w:rsidRPr="00E26BEF">
        <w:rPr>
          <w:rFonts w:ascii="Times New Roman" w:eastAsia="Times New Roman" w:hAnsi="Times New Roman" w:cs="Times New Roman"/>
          <w:sz w:val="24"/>
          <w:szCs w:val="24"/>
        </w:rPr>
        <w:t>Taking everything into account, there is a n</w:t>
      </w:r>
      <w:r>
        <w:rPr>
          <w:rFonts w:ascii="Times New Roman" w:eastAsia="Times New Roman" w:hAnsi="Times New Roman" w:cs="Times New Roman"/>
          <w:sz w:val="24"/>
          <w:szCs w:val="24"/>
        </w:rPr>
        <w:t>eed to know and understand what learners</w:t>
      </w:r>
      <w:r w:rsidRPr="00E26BEF">
        <w:rPr>
          <w:rFonts w:ascii="Times New Roman" w:eastAsia="Times New Roman" w:hAnsi="Times New Roman" w:cs="Times New Roman"/>
          <w:sz w:val="24"/>
          <w:szCs w:val="24"/>
        </w:rPr>
        <w:t xml:space="preserve"> </w:t>
      </w:r>
      <w:r w:rsidR="00062FE5">
        <w:rPr>
          <w:rFonts w:ascii="Times New Roman" w:eastAsia="Times New Roman" w:hAnsi="Times New Roman" w:cs="Times New Roman"/>
          <w:sz w:val="24"/>
          <w:szCs w:val="24"/>
        </w:rPr>
        <w:t>believe are significant</w:t>
      </w:r>
      <w:r w:rsidRPr="00E26BEF">
        <w:rPr>
          <w:rFonts w:ascii="Times New Roman" w:eastAsia="Times New Roman" w:hAnsi="Times New Roman" w:cs="Times New Roman"/>
          <w:sz w:val="24"/>
          <w:szCs w:val="24"/>
        </w:rPr>
        <w:t xml:space="preserve"> 21st century skills and knowledge</w:t>
      </w:r>
      <w:r>
        <w:rPr>
          <w:rFonts w:ascii="Times New Roman" w:eastAsia="Times New Roman" w:hAnsi="Times New Roman" w:cs="Times New Roman"/>
          <w:sz w:val="24"/>
          <w:szCs w:val="24"/>
        </w:rPr>
        <w:t xml:space="preserve"> or essential fluencies. This would not only enhance </w:t>
      </w:r>
      <w:r w:rsidR="00D852F4">
        <w:rPr>
          <w:rFonts w:ascii="Times New Roman" w:eastAsia="Times New Roman" w:hAnsi="Times New Roman" w:cs="Times New Roman"/>
          <w:sz w:val="24"/>
          <w:szCs w:val="24"/>
        </w:rPr>
        <w:t>educators’</w:t>
      </w:r>
      <w:r>
        <w:rPr>
          <w:rFonts w:ascii="Times New Roman" w:eastAsia="Times New Roman" w:hAnsi="Times New Roman" w:cs="Times New Roman"/>
          <w:sz w:val="24"/>
          <w:szCs w:val="24"/>
        </w:rPr>
        <w:t xml:space="preserve"> pedagogical content and approaches, but also give a better and all-rounded reflection of 21</w:t>
      </w:r>
      <w:r w:rsidRPr="00E26BEF">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framework.</w:t>
      </w:r>
    </w:p>
    <w:p w:rsidR="00544A57" w:rsidRPr="003C55E1" w:rsidRDefault="00F20355"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E22E4E" w:rsidRDefault="00E22E4E" w:rsidP="00805AB7">
      <w:pPr>
        <w:spacing w:line="240" w:lineRule="auto"/>
        <w:jc w:val="both"/>
        <w:rPr>
          <w:rFonts w:ascii="Times New Roman" w:eastAsia="Times New Roman" w:hAnsi="Times New Roman" w:cs="Times New Roman"/>
          <w:b/>
          <w:sz w:val="24"/>
          <w:szCs w:val="24"/>
          <w:highlight w:val="white"/>
        </w:rPr>
      </w:pPr>
    </w:p>
    <w:p w:rsidR="00544A57" w:rsidRDefault="00513FE3" w:rsidP="00805AB7">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Method</w:t>
      </w:r>
    </w:p>
    <w:p w:rsidR="00274FD2" w:rsidRDefault="00274FD2" w:rsidP="00805AB7">
      <w:pPr>
        <w:spacing w:line="240" w:lineRule="auto"/>
        <w:jc w:val="both"/>
        <w:rPr>
          <w:rFonts w:ascii="Times New Roman" w:eastAsia="Times New Roman" w:hAnsi="Times New Roman" w:cs="Times New Roman"/>
          <w:b/>
          <w:sz w:val="24"/>
          <w:szCs w:val="24"/>
          <w:highlight w:val="white"/>
        </w:rPr>
      </w:pPr>
    </w:p>
    <w:p w:rsidR="00FE1265" w:rsidRDefault="009830A2" w:rsidP="00F94E7A">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order to achieve the objective of this study, a </w:t>
      </w:r>
      <w:r w:rsidR="00274FD2">
        <w:rPr>
          <w:rFonts w:ascii="Times New Roman" w:eastAsia="Times New Roman" w:hAnsi="Times New Roman" w:cs="Times New Roman"/>
          <w:sz w:val="24"/>
          <w:szCs w:val="24"/>
          <w:highlight w:val="white"/>
        </w:rPr>
        <w:t>survey-based</w:t>
      </w:r>
      <w:r>
        <w:rPr>
          <w:rFonts w:ascii="Times New Roman" w:eastAsia="Times New Roman" w:hAnsi="Times New Roman" w:cs="Times New Roman"/>
          <w:sz w:val="24"/>
          <w:szCs w:val="24"/>
          <w:highlight w:val="white"/>
        </w:rPr>
        <w:t xml:space="preserve"> questionnaire was used as research method. An online questionnaire with a combination of adapted questions from </w:t>
      </w:r>
      <w:proofErr w:type="spellStart"/>
      <w:r>
        <w:rPr>
          <w:rFonts w:ascii="Times New Roman" w:eastAsia="Times New Roman" w:hAnsi="Times New Roman" w:cs="Times New Roman"/>
          <w:sz w:val="24"/>
          <w:szCs w:val="24"/>
          <w:highlight w:val="white"/>
        </w:rPr>
        <w:t>Ahonen</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Kinnunen</w:t>
      </w:r>
      <w:proofErr w:type="spellEnd"/>
      <w:r>
        <w:rPr>
          <w:rFonts w:ascii="Times New Roman" w:eastAsia="Times New Roman" w:hAnsi="Times New Roman" w:cs="Times New Roman"/>
          <w:sz w:val="24"/>
          <w:szCs w:val="24"/>
          <w:highlight w:val="white"/>
        </w:rPr>
        <w:t xml:space="preserve"> (2015) research paper, </w:t>
      </w:r>
      <w:proofErr w:type="spellStart"/>
      <w:r>
        <w:rPr>
          <w:rFonts w:ascii="Times New Roman" w:eastAsia="Times New Roman" w:hAnsi="Times New Roman" w:cs="Times New Roman"/>
          <w:sz w:val="24"/>
          <w:szCs w:val="24"/>
          <w:highlight w:val="white"/>
        </w:rPr>
        <w:t>Mishra</w:t>
      </w:r>
      <w:proofErr w:type="spellEnd"/>
      <w:r>
        <w:rPr>
          <w:rFonts w:ascii="Times New Roman" w:eastAsia="Times New Roman" w:hAnsi="Times New Roman" w:cs="Times New Roman"/>
          <w:sz w:val="24"/>
          <w:szCs w:val="24"/>
          <w:highlight w:val="white"/>
        </w:rPr>
        <w:t xml:space="preserve"> and Mehta (2017) research paper and </w:t>
      </w:r>
      <w:proofErr w:type="spellStart"/>
      <w:r>
        <w:rPr>
          <w:rFonts w:ascii="Times New Roman" w:eastAsia="Times New Roman" w:hAnsi="Times New Roman" w:cs="Times New Roman"/>
          <w:sz w:val="24"/>
          <w:szCs w:val="24"/>
          <w:highlight w:val="white"/>
        </w:rPr>
        <w:t>Kereluik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Mishra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Fahnoe</w:t>
      </w:r>
      <w:proofErr w:type="spellEnd"/>
      <w:r>
        <w:rPr>
          <w:rFonts w:ascii="Times New Roman" w:eastAsia="Times New Roman" w:hAnsi="Times New Roman" w:cs="Times New Roman"/>
          <w:sz w:val="24"/>
          <w:szCs w:val="24"/>
          <w:highlight w:val="white"/>
        </w:rPr>
        <w:t xml:space="preserve"> and Terry (2013</w:t>
      </w:r>
      <w:r w:rsidR="00274FD2">
        <w:rPr>
          <w:rFonts w:ascii="Times New Roman" w:eastAsia="Times New Roman" w:hAnsi="Times New Roman" w:cs="Times New Roman"/>
          <w:sz w:val="24"/>
          <w:szCs w:val="24"/>
          <w:highlight w:val="white"/>
        </w:rPr>
        <w:t>) The</w:t>
      </w:r>
      <w:r>
        <w:rPr>
          <w:rFonts w:ascii="Times New Roman" w:eastAsia="Times New Roman" w:hAnsi="Times New Roman" w:cs="Times New Roman"/>
          <w:i/>
          <w:sz w:val="24"/>
          <w:szCs w:val="24"/>
          <w:highlight w:val="white"/>
        </w:rPr>
        <w:t xml:space="preserve"> 3 x 3 Model of 21st- Century Learning</w:t>
      </w:r>
      <w:r>
        <w:rPr>
          <w:rFonts w:ascii="Times New Roman" w:eastAsia="Times New Roman" w:hAnsi="Times New Roman" w:cs="Times New Roman"/>
          <w:sz w:val="24"/>
          <w:szCs w:val="24"/>
          <w:highlight w:val="white"/>
        </w:rPr>
        <w:t xml:space="preserve"> framework were used to obtain information from the participants. Online questionnaire allowed quick online feedback or response, allowing the</w:t>
      </w:r>
      <w:r w:rsidR="00F94E7A">
        <w:rPr>
          <w:rFonts w:ascii="Times New Roman" w:eastAsia="Times New Roman" w:hAnsi="Times New Roman" w:cs="Times New Roman"/>
          <w:sz w:val="24"/>
          <w:szCs w:val="24"/>
          <w:highlight w:val="white"/>
        </w:rPr>
        <w:t xml:space="preserve"> </w:t>
      </w:r>
      <w:r w:rsidR="00274FD2">
        <w:rPr>
          <w:rFonts w:ascii="Times New Roman" w:eastAsia="Times New Roman" w:hAnsi="Times New Roman" w:cs="Times New Roman"/>
          <w:sz w:val="24"/>
          <w:szCs w:val="24"/>
          <w:highlight w:val="white"/>
        </w:rPr>
        <w:t xml:space="preserve">researchers </w:t>
      </w:r>
      <w:r>
        <w:rPr>
          <w:rFonts w:ascii="Times New Roman" w:eastAsia="Times New Roman" w:hAnsi="Times New Roman" w:cs="Times New Roman"/>
          <w:sz w:val="24"/>
          <w:szCs w:val="24"/>
          <w:highlight w:val="white"/>
        </w:rPr>
        <w:t xml:space="preserve">to collect and </w:t>
      </w:r>
      <w:proofErr w:type="spellStart"/>
      <w:r>
        <w:rPr>
          <w:rFonts w:ascii="Times New Roman" w:eastAsia="Times New Roman" w:hAnsi="Times New Roman" w:cs="Times New Roman"/>
          <w:sz w:val="24"/>
          <w:szCs w:val="24"/>
          <w:highlight w:val="white"/>
        </w:rPr>
        <w:t>analyse</w:t>
      </w:r>
      <w:proofErr w:type="spellEnd"/>
      <w:r>
        <w:rPr>
          <w:rFonts w:ascii="Times New Roman" w:eastAsia="Times New Roman" w:hAnsi="Times New Roman" w:cs="Times New Roman"/>
          <w:sz w:val="24"/>
          <w:szCs w:val="24"/>
          <w:highlight w:val="white"/>
        </w:rPr>
        <w:t xml:space="preserve"> surveys effic</w:t>
      </w:r>
      <w:r w:rsidR="00F94E7A">
        <w:rPr>
          <w:rFonts w:ascii="Times New Roman" w:eastAsia="Times New Roman" w:hAnsi="Times New Roman" w:cs="Times New Roman"/>
          <w:sz w:val="24"/>
          <w:szCs w:val="24"/>
        </w:rPr>
        <w:t xml:space="preserve">iently </w:t>
      </w:r>
      <w:r>
        <w:rPr>
          <w:rFonts w:ascii="Times New Roman" w:eastAsia="Times New Roman" w:hAnsi="Times New Roman" w:cs="Times New Roman"/>
          <w:sz w:val="24"/>
          <w:szCs w:val="24"/>
        </w:rPr>
        <w:t xml:space="preserve">(Wright, 2005). </w:t>
      </w:r>
      <w:r>
        <w:rPr>
          <w:rFonts w:ascii="Times New Roman" w:eastAsia="Times New Roman" w:hAnsi="Times New Roman" w:cs="Times New Roman"/>
          <w:sz w:val="24"/>
          <w:szCs w:val="24"/>
          <w:highlight w:val="white"/>
        </w:rPr>
        <w:br/>
      </w:r>
    </w:p>
    <w:p w:rsidR="00143CAE" w:rsidRDefault="00143CAE" w:rsidP="00805AB7">
      <w:pPr>
        <w:spacing w:line="240" w:lineRule="auto"/>
        <w:jc w:val="both"/>
        <w:rPr>
          <w:rFonts w:ascii="Times New Roman" w:eastAsia="Times New Roman" w:hAnsi="Times New Roman" w:cs="Times New Roman"/>
          <w:b/>
          <w:i/>
          <w:sz w:val="24"/>
          <w:szCs w:val="24"/>
          <w:highlight w:val="white"/>
        </w:rPr>
      </w:pPr>
    </w:p>
    <w:p w:rsidR="00544A57" w:rsidRPr="0008495E" w:rsidRDefault="009830A2" w:rsidP="00805AB7">
      <w:pPr>
        <w:spacing w:line="240" w:lineRule="auto"/>
        <w:jc w:val="both"/>
        <w:rPr>
          <w:rFonts w:ascii="Times New Roman" w:eastAsia="Times New Roman" w:hAnsi="Times New Roman" w:cs="Times New Roman"/>
          <w:i/>
          <w:sz w:val="24"/>
          <w:szCs w:val="24"/>
          <w:highlight w:val="white"/>
        </w:rPr>
      </w:pPr>
      <w:r w:rsidRPr="0008495E">
        <w:rPr>
          <w:rFonts w:ascii="Times New Roman" w:eastAsia="Times New Roman" w:hAnsi="Times New Roman" w:cs="Times New Roman"/>
          <w:i/>
          <w:sz w:val="24"/>
          <w:szCs w:val="24"/>
          <w:highlight w:val="white"/>
        </w:rPr>
        <w:t>Participants</w:t>
      </w:r>
    </w:p>
    <w:p w:rsidR="00274FD2" w:rsidRDefault="00274FD2" w:rsidP="00805AB7">
      <w:pPr>
        <w:spacing w:line="240" w:lineRule="auto"/>
        <w:jc w:val="both"/>
        <w:rPr>
          <w:rFonts w:ascii="Times New Roman" w:eastAsia="Times New Roman" w:hAnsi="Times New Roman" w:cs="Times New Roman"/>
          <w:b/>
          <w:i/>
          <w:sz w:val="24"/>
          <w:szCs w:val="24"/>
          <w:highlight w:val="white"/>
        </w:rPr>
      </w:pPr>
    </w:p>
    <w:p w:rsidR="00263136" w:rsidRDefault="009830A2"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target students’ population in this study was from a private Malaysian university in Selangor, Malaysia. Using the convenience sampling method, students from the pre-university </w:t>
      </w:r>
      <w:proofErr w:type="spellStart"/>
      <w:r>
        <w:rPr>
          <w:rFonts w:ascii="Times New Roman" w:eastAsia="Times New Roman" w:hAnsi="Times New Roman" w:cs="Times New Roman"/>
          <w:sz w:val="24"/>
          <w:szCs w:val="24"/>
          <w:highlight w:val="white"/>
        </w:rPr>
        <w:t>programmes</w:t>
      </w:r>
      <w:proofErr w:type="spellEnd"/>
      <w:r>
        <w:rPr>
          <w:rFonts w:ascii="Times New Roman" w:eastAsia="Times New Roman" w:hAnsi="Times New Roman" w:cs="Times New Roman"/>
          <w:sz w:val="24"/>
          <w:szCs w:val="24"/>
          <w:highlight w:val="white"/>
        </w:rPr>
        <w:t xml:space="preserve"> were used due to accessibility and proximity to the researchers. 197 Foundation students from various </w:t>
      </w:r>
      <w:proofErr w:type="spellStart"/>
      <w:r>
        <w:rPr>
          <w:rFonts w:ascii="Times New Roman" w:eastAsia="Times New Roman" w:hAnsi="Times New Roman" w:cs="Times New Roman"/>
          <w:sz w:val="24"/>
          <w:szCs w:val="24"/>
          <w:highlight w:val="white"/>
        </w:rPr>
        <w:t>programmes</w:t>
      </w:r>
      <w:proofErr w:type="spellEnd"/>
      <w:r>
        <w:rPr>
          <w:rFonts w:ascii="Times New Roman" w:eastAsia="Times New Roman" w:hAnsi="Times New Roman" w:cs="Times New Roman"/>
          <w:sz w:val="24"/>
          <w:szCs w:val="24"/>
          <w:highlight w:val="white"/>
        </w:rPr>
        <w:t xml:space="preserve"> participated a</w:t>
      </w:r>
      <w:r w:rsidR="00E14EC1">
        <w:rPr>
          <w:rFonts w:ascii="Times New Roman" w:eastAsia="Times New Roman" w:hAnsi="Times New Roman" w:cs="Times New Roman"/>
          <w:sz w:val="24"/>
          <w:szCs w:val="24"/>
          <w:highlight w:val="white"/>
        </w:rPr>
        <w:t xml:space="preserve">nd completed the online survey. </w:t>
      </w:r>
    </w:p>
    <w:p w:rsidR="00263136" w:rsidRDefault="00263136" w:rsidP="00805AB7">
      <w:pPr>
        <w:spacing w:line="240" w:lineRule="auto"/>
        <w:jc w:val="both"/>
        <w:rPr>
          <w:rFonts w:ascii="Times New Roman" w:eastAsia="Times New Roman" w:hAnsi="Times New Roman" w:cs="Times New Roman"/>
          <w:sz w:val="24"/>
          <w:szCs w:val="24"/>
          <w:highlight w:val="white"/>
        </w:rPr>
      </w:pPr>
    </w:p>
    <w:p w:rsidR="00544A57" w:rsidRDefault="00E14EC1"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age range of these students were betwee</w:t>
      </w:r>
      <w:r w:rsidR="0057715B">
        <w:rPr>
          <w:rFonts w:ascii="Times New Roman" w:eastAsia="Times New Roman" w:hAnsi="Times New Roman" w:cs="Times New Roman"/>
          <w:sz w:val="24"/>
          <w:szCs w:val="24"/>
          <w:highlight w:val="white"/>
        </w:rPr>
        <w:t>n 16 years old to 19 years old. Due to the age range, these participants are</w:t>
      </w:r>
      <w:r>
        <w:rPr>
          <w:rFonts w:ascii="Times New Roman" w:eastAsia="Times New Roman" w:hAnsi="Times New Roman" w:cs="Times New Roman"/>
          <w:sz w:val="24"/>
          <w:szCs w:val="24"/>
          <w:highlight w:val="white"/>
        </w:rPr>
        <w:t xml:space="preserve"> part of the Generation Z</w:t>
      </w:r>
      <w:r w:rsidR="0023739F">
        <w:rPr>
          <w:rFonts w:ascii="Times New Roman" w:eastAsia="Times New Roman" w:hAnsi="Times New Roman" w:cs="Times New Roman"/>
          <w:sz w:val="24"/>
          <w:szCs w:val="24"/>
          <w:highlight w:val="white"/>
        </w:rPr>
        <w:t xml:space="preserve">, also known as the digital </w:t>
      </w:r>
      <w:r>
        <w:rPr>
          <w:rFonts w:ascii="Times New Roman" w:eastAsia="Times New Roman" w:hAnsi="Times New Roman" w:cs="Times New Roman"/>
          <w:sz w:val="24"/>
          <w:szCs w:val="24"/>
          <w:highlight w:val="white"/>
        </w:rPr>
        <w:t>native</w:t>
      </w:r>
      <w:r w:rsidR="0023739F">
        <w:rPr>
          <w:rFonts w:ascii="Times New Roman" w:eastAsia="Times New Roman" w:hAnsi="Times New Roman" w:cs="Times New Roman"/>
          <w:sz w:val="24"/>
          <w:szCs w:val="24"/>
          <w:highlight w:val="white"/>
        </w:rPr>
        <w:t>s</w:t>
      </w:r>
      <w:r w:rsidR="004D3DC8">
        <w:rPr>
          <w:rFonts w:ascii="Times New Roman" w:eastAsia="Times New Roman" w:hAnsi="Times New Roman" w:cs="Times New Roman"/>
          <w:sz w:val="24"/>
          <w:szCs w:val="24"/>
        </w:rPr>
        <w:t>.</w:t>
      </w:r>
      <w:r w:rsidR="00251EA9">
        <w:rPr>
          <w:rFonts w:ascii="Times New Roman" w:eastAsia="Times New Roman" w:hAnsi="Times New Roman" w:cs="Times New Roman"/>
          <w:sz w:val="24"/>
          <w:szCs w:val="24"/>
        </w:rPr>
        <w:t xml:space="preserve"> According to NST (10 Jan 2018), Malaysian Gen Z students consider themselves as “ambitious, curious and creative” however, they are also anxious about their future livelihood. </w:t>
      </w:r>
      <w:r w:rsidR="00263136">
        <w:rPr>
          <w:rFonts w:ascii="Times New Roman" w:eastAsia="Times New Roman" w:hAnsi="Times New Roman" w:cs="Times New Roman"/>
          <w:sz w:val="24"/>
          <w:szCs w:val="24"/>
        </w:rPr>
        <w:t xml:space="preserve">The article goes on to state that a number of Gen Z within Malaysia feel what they learn outside of the classroom is more important </w:t>
      </w:r>
      <w:r w:rsidR="0051230E">
        <w:rPr>
          <w:rFonts w:ascii="Times New Roman" w:eastAsia="Times New Roman" w:hAnsi="Times New Roman" w:cs="Times New Roman"/>
          <w:sz w:val="24"/>
          <w:szCs w:val="24"/>
        </w:rPr>
        <w:t>to their future jobs than what they obtain inside the classroom. Thus, using this sample group would shed light to the research questions set for this study.</w:t>
      </w:r>
    </w:p>
    <w:p w:rsidR="00E22E4E" w:rsidRDefault="00E22E4E" w:rsidP="00805AB7">
      <w:pPr>
        <w:spacing w:line="240" w:lineRule="auto"/>
        <w:jc w:val="both"/>
        <w:rPr>
          <w:rFonts w:ascii="Times New Roman" w:eastAsia="Times New Roman" w:hAnsi="Times New Roman" w:cs="Times New Roman"/>
          <w:sz w:val="24"/>
          <w:szCs w:val="24"/>
          <w:highlight w:val="white"/>
        </w:rPr>
      </w:pPr>
    </w:p>
    <w:p w:rsidR="00274FD2" w:rsidRPr="0008495E" w:rsidRDefault="009830A2" w:rsidP="00805AB7">
      <w:pPr>
        <w:spacing w:line="240" w:lineRule="auto"/>
        <w:jc w:val="both"/>
        <w:rPr>
          <w:rFonts w:ascii="Times New Roman" w:eastAsia="Times New Roman" w:hAnsi="Times New Roman" w:cs="Times New Roman"/>
          <w:i/>
          <w:sz w:val="24"/>
          <w:szCs w:val="24"/>
          <w:highlight w:val="white"/>
        </w:rPr>
      </w:pPr>
      <w:r w:rsidRPr="0008495E">
        <w:rPr>
          <w:rFonts w:ascii="Times New Roman" w:eastAsia="Times New Roman" w:hAnsi="Times New Roman" w:cs="Times New Roman"/>
          <w:i/>
          <w:sz w:val="24"/>
          <w:szCs w:val="24"/>
          <w:highlight w:val="white"/>
        </w:rPr>
        <w:t>The Instrument</w:t>
      </w:r>
    </w:p>
    <w:p w:rsidR="00544A57" w:rsidRDefault="009830A2"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t xml:space="preserve">The survey started with asking the students background information; however, information asked were limited to age, gender and </w:t>
      </w:r>
      <w:proofErr w:type="spellStart"/>
      <w:r>
        <w:rPr>
          <w:rFonts w:ascii="Times New Roman" w:eastAsia="Times New Roman" w:hAnsi="Times New Roman" w:cs="Times New Roman"/>
          <w:sz w:val="24"/>
          <w:szCs w:val="24"/>
          <w:highlight w:val="white"/>
        </w:rPr>
        <w:t>programme</w:t>
      </w:r>
      <w:proofErr w:type="spellEnd"/>
      <w:r>
        <w:rPr>
          <w:rFonts w:ascii="Times New Roman" w:eastAsia="Times New Roman" w:hAnsi="Times New Roman" w:cs="Times New Roman"/>
          <w:sz w:val="24"/>
          <w:szCs w:val="24"/>
          <w:highlight w:val="white"/>
        </w:rPr>
        <w:t xml:space="preserve"> they were undertaking. The following section consisted of two open-ended questions. The first question was to list three skills or knowledge they would need in the year 2025. This question was asked to enable the researchers to get a sense of what students perceived as important challenges, skills and knowledge of the 21st century and what they would need to face and survive in this century. </w:t>
      </w:r>
    </w:p>
    <w:p w:rsidR="00A17817" w:rsidRDefault="00A17817" w:rsidP="00805AB7">
      <w:pPr>
        <w:spacing w:line="240" w:lineRule="auto"/>
        <w:jc w:val="both"/>
        <w:rPr>
          <w:rFonts w:ascii="Times New Roman" w:eastAsia="Times New Roman" w:hAnsi="Times New Roman" w:cs="Times New Roman"/>
          <w:sz w:val="24"/>
          <w:szCs w:val="24"/>
          <w:highlight w:val="white"/>
        </w:rPr>
      </w:pPr>
    </w:p>
    <w:p w:rsidR="00544A57" w:rsidRDefault="009830A2"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 the next section of the survey, using </w:t>
      </w:r>
      <w:proofErr w:type="spellStart"/>
      <w:r>
        <w:rPr>
          <w:rFonts w:ascii="Times New Roman" w:eastAsia="Times New Roman" w:hAnsi="Times New Roman" w:cs="Times New Roman"/>
          <w:sz w:val="24"/>
          <w:szCs w:val="24"/>
          <w:highlight w:val="white"/>
        </w:rPr>
        <w:t>Kereluik</w:t>
      </w:r>
      <w:proofErr w:type="spellEnd"/>
      <w:r>
        <w:rPr>
          <w:rFonts w:ascii="Times New Roman" w:eastAsia="Times New Roman" w:hAnsi="Times New Roman" w:cs="Times New Roman"/>
          <w:sz w:val="24"/>
          <w:szCs w:val="24"/>
          <w:highlight w:val="white"/>
        </w:rPr>
        <w:t xml:space="preserve"> et al.’s (2013) The 3 x 3 Model of 21st- Century Learning framework, students were asked to rate the importance (1 being the most important and 9 being the least important) they believed as significant knowledge for the 21st century. </w:t>
      </w:r>
      <w:r>
        <w:rPr>
          <w:rFonts w:ascii="Times New Roman" w:eastAsia="Times New Roman" w:hAnsi="Times New Roman" w:cs="Times New Roman"/>
          <w:sz w:val="24"/>
          <w:szCs w:val="24"/>
        </w:rPr>
        <w:t xml:space="preserve">The nine types of knowledge were core content knowledge, cross-disciplinary knowledge, and digital/ICT literacy (that constitute foundational knowledge); problem solving and critical thinking, communication and collaboration, and creativity and innovation (that constitute </w:t>
      </w:r>
      <w:proofErr w:type="gramStart"/>
      <w:r>
        <w:rPr>
          <w:rFonts w:ascii="Times New Roman" w:eastAsia="Times New Roman" w:hAnsi="Times New Roman" w:cs="Times New Roman"/>
          <w:sz w:val="24"/>
          <w:szCs w:val="24"/>
        </w:rPr>
        <w:t>meta</w:t>
      </w:r>
      <w:proofErr w:type="gramEnd"/>
      <w:r>
        <w:rPr>
          <w:rFonts w:ascii="Times New Roman" w:eastAsia="Times New Roman" w:hAnsi="Times New Roman" w:cs="Times New Roman"/>
          <w:sz w:val="24"/>
          <w:szCs w:val="24"/>
        </w:rPr>
        <w:t xml:space="preserve"> knowledge); and life/job skills, cultural competence, and ethical/emotional awareness (that constitute humanistic knowledge) (</w:t>
      </w:r>
      <w:proofErr w:type="spellStart"/>
      <w:r>
        <w:rPr>
          <w:rFonts w:ascii="Times New Roman" w:eastAsia="Times New Roman" w:hAnsi="Times New Roman" w:cs="Times New Roman"/>
          <w:sz w:val="24"/>
          <w:szCs w:val="24"/>
        </w:rPr>
        <w:t>Mishra</w:t>
      </w:r>
      <w:proofErr w:type="spellEnd"/>
      <w:r>
        <w:rPr>
          <w:rFonts w:ascii="Times New Roman" w:eastAsia="Times New Roman" w:hAnsi="Times New Roman" w:cs="Times New Roman"/>
          <w:sz w:val="24"/>
          <w:szCs w:val="24"/>
        </w:rPr>
        <w:t xml:space="preserve"> &amp; Mehta, 2017 p. 9).  Through this section, it enabled the researchers to gain information on how students valued each of these knowledge. </w:t>
      </w:r>
    </w:p>
    <w:p w:rsidR="00544A57" w:rsidRDefault="00544A57" w:rsidP="00805AB7">
      <w:pPr>
        <w:spacing w:line="240" w:lineRule="auto"/>
        <w:jc w:val="both"/>
        <w:rPr>
          <w:rFonts w:ascii="Times New Roman" w:eastAsia="Times New Roman" w:hAnsi="Times New Roman" w:cs="Times New Roman"/>
          <w:sz w:val="24"/>
          <w:szCs w:val="24"/>
        </w:rPr>
      </w:pPr>
    </w:p>
    <w:p w:rsidR="00544A57" w:rsidRDefault="009830A2"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final section of the survey comprised of an open-ended question. The question required the students to state what were the most important skills or knowledge they had learned on their own during their free time.  This gives the researchers information on the self-initiative students take to build themselves up with the kind of skills or knowledge they find significant for their future. </w:t>
      </w:r>
      <w:r>
        <w:rPr>
          <w:rFonts w:ascii="Times New Roman" w:eastAsia="Times New Roman" w:hAnsi="Times New Roman" w:cs="Times New Roman"/>
          <w:sz w:val="24"/>
          <w:szCs w:val="24"/>
        </w:rPr>
        <w:br/>
      </w:r>
    </w:p>
    <w:p w:rsidR="00274FD2" w:rsidRPr="0008495E" w:rsidRDefault="009830A2" w:rsidP="00805AB7">
      <w:pPr>
        <w:spacing w:line="240" w:lineRule="auto"/>
        <w:rPr>
          <w:rFonts w:ascii="Times New Roman" w:eastAsia="Times New Roman" w:hAnsi="Times New Roman" w:cs="Times New Roman"/>
          <w:i/>
          <w:sz w:val="24"/>
          <w:szCs w:val="24"/>
        </w:rPr>
      </w:pPr>
      <w:r w:rsidRPr="0008495E">
        <w:rPr>
          <w:rFonts w:ascii="Times New Roman" w:eastAsia="Times New Roman" w:hAnsi="Times New Roman" w:cs="Times New Roman"/>
          <w:i/>
          <w:sz w:val="24"/>
          <w:szCs w:val="24"/>
        </w:rPr>
        <w:t>Collecting Responses</w:t>
      </w:r>
    </w:p>
    <w:p w:rsidR="00274FD2" w:rsidRDefault="009830A2"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The data was collected via an online questionnaire (Google Form), which was posted on the students’ English module site on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A brief introduction was provided of the study so the students were aware the purposes of it. Administering the survey online increased accessibility as it gave respondents various ways to access the survey at anytime and anywhere such as through their mobile phones, laptops, tablets, etc. Another major benefit of using this method (Google Form) was it enabled quick results, as data received was automatically tabulated</w:t>
      </w:r>
      <w:r w:rsidR="00274FD2">
        <w:rPr>
          <w:rFonts w:ascii="Times New Roman" w:eastAsia="Times New Roman" w:hAnsi="Times New Roman" w:cs="Times New Roman"/>
          <w:sz w:val="24"/>
          <w:szCs w:val="24"/>
        </w:rPr>
        <w:t>.</w:t>
      </w:r>
    </w:p>
    <w:p w:rsidR="007B742A" w:rsidRDefault="00274FD2"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74FD2" w:rsidRDefault="009830A2"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link was made available to the students for two weeks. Once the survey closed, data obtained was statistically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The demographic section produced descriptive statistics while the open-ended questions in the survey were coded to identify emerging trends and thematic groups. From this, the information gathered was triangulated against available data and theory. The section on rating of the 21st century knowledge were compared with each other for significance and </w:t>
      </w:r>
      <w:r w:rsidR="00274FD2">
        <w:rPr>
          <w:rFonts w:ascii="Times New Roman" w:eastAsia="Times New Roman" w:hAnsi="Times New Roman" w:cs="Times New Roman"/>
          <w:sz w:val="24"/>
          <w:szCs w:val="24"/>
        </w:rPr>
        <w:t xml:space="preserve">across categories of knowledge </w:t>
      </w:r>
      <w:r>
        <w:rPr>
          <w:rFonts w:ascii="Times New Roman" w:eastAsia="Times New Roman" w:hAnsi="Times New Roman" w:cs="Times New Roman"/>
          <w:sz w:val="24"/>
          <w:szCs w:val="24"/>
        </w:rPr>
        <w:t>to underscore which knowledge students valued the most.</w:t>
      </w:r>
    </w:p>
    <w:p w:rsidR="00466251" w:rsidRDefault="00466251" w:rsidP="00805AB7">
      <w:pPr>
        <w:spacing w:line="240" w:lineRule="auto"/>
        <w:jc w:val="both"/>
        <w:rPr>
          <w:rFonts w:ascii="Times New Roman" w:eastAsia="Times New Roman" w:hAnsi="Times New Roman" w:cs="Times New Roman"/>
          <w:sz w:val="24"/>
          <w:szCs w:val="24"/>
        </w:rPr>
      </w:pPr>
    </w:p>
    <w:p w:rsidR="00466251" w:rsidRDefault="00466251" w:rsidP="00805AB7">
      <w:pPr>
        <w:spacing w:line="240" w:lineRule="auto"/>
        <w:jc w:val="both"/>
        <w:rPr>
          <w:rFonts w:ascii="Times New Roman" w:eastAsia="Times New Roman" w:hAnsi="Times New Roman" w:cs="Times New Roman"/>
          <w:b/>
          <w:sz w:val="24"/>
          <w:szCs w:val="24"/>
          <w:highlight w:val="white"/>
        </w:rPr>
      </w:pPr>
    </w:p>
    <w:p w:rsidR="00544A57" w:rsidRDefault="00B306D7" w:rsidP="00805AB7">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Results</w:t>
      </w:r>
    </w:p>
    <w:p w:rsidR="00B306D7" w:rsidRDefault="00B306D7" w:rsidP="00805AB7">
      <w:pPr>
        <w:spacing w:line="240" w:lineRule="auto"/>
        <w:jc w:val="both"/>
        <w:rPr>
          <w:rFonts w:ascii="Times New Roman" w:eastAsia="Times New Roman" w:hAnsi="Times New Roman" w:cs="Times New Roman"/>
          <w:sz w:val="24"/>
          <w:szCs w:val="24"/>
        </w:rPr>
      </w:pPr>
    </w:p>
    <w:p w:rsidR="00544A57" w:rsidRDefault="00A17817" w:rsidP="00805AB7">
      <w:pPr>
        <w:spacing w:line="240" w:lineRule="auto"/>
        <w:jc w:val="both"/>
        <w:rPr>
          <w:rFonts w:ascii="Times New Roman" w:eastAsia="Times New Roman" w:hAnsi="Times New Roman" w:cs="Times New Roman"/>
          <w:sz w:val="24"/>
          <w:szCs w:val="24"/>
          <w:highlight w:val="white"/>
        </w:rPr>
      </w:pPr>
      <w:r>
        <w:rPr>
          <w:noProof/>
        </w:rPr>
        <w:drawing>
          <wp:anchor distT="114300" distB="114300" distL="114300" distR="114300" simplePos="0" relativeHeight="251658240" behindDoc="0" locked="0" layoutInCell="1" allowOverlap="1">
            <wp:simplePos x="0" y="0"/>
            <wp:positionH relativeFrom="margin">
              <wp:posOffset>9525</wp:posOffset>
            </wp:positionH>
            <wp:positionV relativeFrom="paragraph">
              <wp:posOffset>318770</wp:posOffset>
            </wp:positionV>
            <wp:extent cx="5734050" cy="2446020"/>
            <wp:effectExtent l="12700" t="12700" r="12700" b="1270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t="14362" b="7512"/>
                    <a:stretch>
                      <a:fillRect/>
                    </a:stretch>
                  </pic:blipFill>
                  <pic:spPr>
                    <a:xfrm>
                      <a:off x="0" y="0"/>
                      <a:ext cx="5734050" cy="2446020"/>
                    </a:xfrm>
                    <a:prstGeom prst="rect">
                      <a:avLst/>
                    </a:prstGeom>
                    <a:ln w="12700">
                      <a:solidFill>
                        <a:srgbClr val="000000"/>
                      </a:solidFill>
                      <a:prstDash val="solid"/>
                    </a:ln>
                  </pic:spPr>
                </pic:pic>
              </a:graphicData>
            </a:graphic>
          </wp:anchor>
        </w:drawing>
      </w:r>
      <w:r w:rsidR="009830A2">
        <w:rPr>
          <w:rFonts w:ascii="Times New Roman" w:eastAsia="Times New Roman" w:hAnsi="Times New Roman" w:cs="Times New Roman"/>
          <w:sz w:val="24"/>
          <w:szCs w:val="24"/>
          <w:highlight w:val="white"/>
        </w:rPr>
        <w:t>The following are the responses received from the survey completed by the students.</w:t>
      </w:r>
    </w:p>
    <w:p w:rsidR="00274FD2" w:rsidRPr="00B306D7" w:rsidRDefault="00133863" w:rsidP="00B306D7">
      <w:pPr>
        <w:spacing w:line="240" w:lineRule="auto"/>
        <w:jc w:val="center"/>
        <w:rPr>
          <w:rFonts w:ascii="Times New Roman" w:eastAsia="Times New Roman" w:hAnsi="Times New Roman" w:cs="Times New Roman"/>
          <w:sz w:val="24"/>
          <w:szCs w:val="24"/>
          <w:highlight w:val="white"/>
        </w:rPr>
      </w:pPr>
      <w:r w:rsidRPr="00B306D7">
        <w:rPr>
          <w:rFonts w:ascii="Times New Roman" w:eastAsia="Times New Roman" w:hAnsi="Times New Roman" w:cs="Times New Roman"/>
          <w:i/>
          <w:sz w:val="24"/>
          <w:szCs w:val="24"/>
          <w:highlight w:val="white"/>
        </w:rPr>
        <w:t>Figure 2</w:t>
      </w:r>
      <w:r w:rsidR="00B306D7">
        <w:rPr>
          <w:rFonts w:ascii="Times New Roman" w:eastAsia="Times New Roman" w:hAnsi="Times New Roman" w:cs="Times New Roman"/>
          <w:i/>
          <w:sz w:val="24"/>
          <w:szCs w:val="24"/>
          <w:highlight w:val="white"/>
        </w:rPr>
        <w:t>.</w:t>
      </w:r>
      <w:r w:rsidR="00274FD2" w:rsidRPr="00B306D7">
        <w:rPr>
          <w:rFonts w:ascii="Times New Roman" w:eastAsia="Times New Roman" w:hAnsi="Times New Roman" w:cs="Times New Roman"/>
          <w:sz w:val="24"/>
          <w:szCs w:val="24"/>
          <w:highlight w:val="white"/>
        </w:rPr>
        <w:t xml:space="preserve"> Students response on skill/knowledge needed by them moving to the year 2025</w:t>
      </w:r>
    </w:p>
    <w:p w:rsidR="00274FD2" w:rsidRDefault="00274FD2" w:rsidP="00805AB7">
      <w:pPr>
        <w:spacing w:line="240" w:lineRule="auto"/>
        <w:jc w:val="both"/>
        <w:rPr>
          <w:rFonts w:ascii="Times New Roman" w:eastAsia="Times New Roman" w:hAnsi="Times New Roman" w:cs="Times New Roman"/>
          <w:sz w:val="24"/>
          <w:szCs w:val="24"/>
          <w:highlight w:val="white"/>
        </w:rPr>
      </w:pPr>
    </w:p>
    <w:p w:rsidR="00544A57" w:rsidRPr="006B5F74" w:rsidRDefault="00133863" w:rsidP="00805AB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Figure 2</w:t>
      </w:r>
      <w:r w:rsidR="006B5F74">
        <w:rPr>
          <w:rFonts w:ascii="Times New Roman" w:eastAsia="Times New Roman" w:hAnsi="Times New Roman" w:cs="Times New Roman"/>
          <w:sz w:val="24"/>
          <w:szCs w:val="24"/>
          <w:highlight w:val="white"/>
        </w:rPr>
        <w:t xml:space="preserve"> illustrates the </w:t>
      </w:r>
      <w:r w:rsidR="009830A2">
        <w:rPr>
          <w:rFonts w:ascii="Times New Roman" w:eastAsia="Times New Roman" w:hAnsi="Times New Roman" w:cs="Times New Roman"/>
          <w:sz w:val="24"/>
          <w:szCs w:val="24"/>
          <w:highlight w:val="white"/>
        </w:rPr>
        <w:t>skills</w:t>
      </w:r>
      <w:r w:rsidR="00274FD2">
        <w:rPr>
          <w:rFonts w:ascii="Times New Roman" w:eastAsia="Times New Roman" w:hAnsi="Times New Roman" w:cs="Times New Roman"/>
          <w:sz w:val="24"/>
          <w:szCs w:val="24"/>
          <w:highlight w:val="white"/>
        </w:rPr>
        <w:t xml:space="preserve">/knowledge that students </w:t>
      </w:r>
      <w:r w:rsidR="006B5F74">
        <w:rPr>
          <w:rFonts w:ascii="Times New Roman" w:eastAsia="Times New Roman" w:hAnsi="Times New Roman" w:cs="Times New Roman"/>
          <w:sz w:val="24"/>
          <w:szCs w:val="24"/>
          <w:highlight w:val="white"/>
        </w:rPr>
        <w:t>have indicated as needed by them as they move to the year 2025 for employment purposes. Digital literacy at 21.12% is the most important skill,</w:t>
      </w:r>
      <w:r w:rsidR="009830A2">
        <w:rPr>
          <w:rFonts w:ascii="Times New Roman" w:eastAsia="Times New Roman" w:hAnsi="Times New Roman" w:cs="Times New Roman"/>
          <w:sz w:val="24"/>
          <w:szCs w:val="24"/>
        </w:rPr>
        <w:t xml:space="preserve"> </w:t>
      </w:r>
      <w:r w:rsidR="009830A2">
        <w:rPr>
          <w:rFonts w:ascii="Times New Roman" w:eastAsia="Times New Roman" w:hAnsi="Times New Roman" w:cs="Times New Roman"/>
          <w:sz w:val="24"/>
          <w:szCs w:val="24"/>
          <w:highlight w:val="white"/>
        </w:rPr>
        <w:t>followed up by life skills at</w:t>
      </w:r>
      <w:r w:rsidR="009830A2">
        <w:rPr>
          <w:rFonts w:ascii="Times New Roman" w:eastAsia="Times New Roman" w:hAnsi="Times New Roman" w:cs="Times New Roman"/>
          <w:sz w:val="24"/>
          <w:szCs w:val="24"/>
        </w:rPr>
        <w:t xml:space="preserve"> 9.57% </w:t>
      </w:r>
      <w:r w:rsidR="009830A2">
        <w:rPr>
          <w:rFonts w:ascii="Times New Roman" w:eastAsia="Times New Roman" w:hAnsi="Times New Roman" w:cs="Times New Roman"/>
          <w:sz w:val="24"/>
          <w:szCs w:val="24"/>
          <w:highlight w:val="white"/>
        </w:rPr>
        <w:t xml:space="preserve">and creativity and innovation at </w:t>
      </w:r>
      <w:r w:rsidR="009830A2">
        <w:rPr>
          <w:rFonts w:ascii="Times New Roman" w:eastAsia="Times New Roman" w:hAnsi="Times New Roman" w:cs="Times New Roman"/>
          <w:sz w:val="24"/>
          <w:szCs w:val="24"/>
        </w:rPr>
        <w:t>9.24%.</w:t>
      </w:r>
      <w:r w:rsidR="009830A2">
        <w:rPr>
          <w:rFonts w:ascii="Times New Roman" w:eastAsia="Times New Roman" w:hAnsi="Times New Roman" w:cs="Times New Roman"/>
          <w:sz w:val="24"/>
          <w:szCs w:val="24"/>
          <w:highlight w:val="white"/>
        </w:rPr>
        <w:t xml:space="preserve"> Notably</w:t>
      </w:r>
      <w:r w:rsidR="0051186C">
        <w:rPr>
          <w:rFonts w:ascii="Times New Roman" w:eastAsia="Times New Roman" w:hAnsi="Times New Roman" w:cs="Times New Roman"/>
          <w:sz w:val="24"/>
          <w:szCs w:val="24"/>
          <w:highlight w:val="white"/>
        </w:rPr>
        <w:t xml:space="preserve">, </w:t>
      </w:r>
      <w:r w:rsidR="009830A2">
        <w:rPr>
          <w:rFonts w:ascii="Times New Roman" w:eastAsia="Times New Roman" w:hAnsi="Times New Roman" w:cs="Times New Roman"/>
          <w:sz w:val="24"/>
          <w:szCs w:val="24"/>
          <w:highlight w:val="white"/>
        </w:rPr>
        <w:t xml:space="preserve">stress management, health and job skills at </w:t>
      </w:r>
      <w:r w:rsidR="006B5F74">
        <w:rPr>
          <w:rFonts w:ascii="Times New Roman" w:eastAsia="Times New Roman" w:hAnsi="Times New Roman" w:cs="Times New Roman"/>
          <w:sz w:val="24"/>
          <w:szCs w:val="24"/>
        </w:rPr>
        <w:t xml:space="preserve">0.33% respectively were the </w:t>
      </w:r>
      <w:r w:rsidR="006B5F74">
        <w:rPr>
          <w:rFonts w:ascii="Times New Roman" w:eastAsia="Times New Roman" w:hAnsi="Times New Roman" w:cs="Times New Roman"/>
          <w:sz w:val="24"/>
          <w:szCs w:val="24"/>
          <w:highlight w:val="white"/>
        </w:rPr>
        <w:t xml:space="preserve">lowest skills/knowledge required in their perspective. </w:t>
      </w:r>
    </w:p>
    <w:p w:rsidR="007B742A" w:rsidRDefault="007B742A" w:rsidP="00805AB7">
      <w:pPr>
        <w:spacing w:line="240" w:lineRule="auto"/>
        <w:jc w:val="both"/>
        <w:rPr>
          <w:rFonts w:ascii="Times New Roman" w:eastAsia="Times New Roman" w:hAnsi="Times New Roman" w:cs="Times New Roman"/>
          <w:sz w:val="24"/>
          <w:szCs w:val="24"/>
          <w:highlight w:val="yellow"/>
        </w:rPr>
      </w:pPr>
    </w:p>
    <w:p w:rsidR="00FE1265" w:rsidRDefault="00FE1265" w:rsidP="00805AB7">
      <w:pPr>
        <w:spacing w:line="240" w:lineRule="auto"/>
        <w:jc w:val="both"/>
        <w:rPr>
          <w:rFonts w:ascii="Times New Roman" w:eastAsia="Times New Roman" w:hAnsi="Times New Roman" w:cs="Times New Roman"/>
          <w:sz w:val="24"/>
          <w:szCs w:val="24"/>
          <w:highlight w:val="yellow"/>
        </w:rPr>
      </w:pPr>
    </w:p>
    <w:p w:rsidR="00FE1265" w:rsidRDefault="00FE1265" w:rsidP="00805AB7">
      <w:pPr>
        <w:spacing w:line="240" w:lineRule="auto"/>
        <w:jc w:val="both"/>
        <w:rPr>
          <w:rFonts w:ascii="Times New Roman" w:eastAsia="Times New Roman" w:hAnsi="Times New Roman" w:cs="Times New Roman"/>
          <w:sz w:val="24"/>
          <w:szCs w:val="24"/>
          <w:highlight w:val="yellow"/>
        </w:rPr>
      </w:pPr>
    </w:p>
    <w:p w:rsidR="00B306D7" w:rsidRDefault="00B306D7" w:rsidP="00805AB7">
      <w:pPr>
        <w:spacing w:line="240" w:lineRule="auto"/>
        <w:jc w:val="both"/>
        <w:rPr>
          <w:rFonts w:ascii="Times New Roman" w:eastAsia="Times New Roman" w:hAnsi="Times New Roman" w:cs="Times New Roman"/>
          <w:sz w:val="24"/>
          <w:szCs w:val="24"/>
          <w:highlight w:val="yellow"/>
        </w:rPr>
      </w:pPr>
    </w:p>
    <w:p w:rsidR="00B306D7" w:rsidRDefault="00B306D7" w:rsidP="00805AB7">
      <w:pPr>
        <w:spacing w:line="240" w:lineRule="auto"/>
        <w:jc w:val="both"/>
        <w:rPr>
          <w:rFonts w:ascii="Times New Roman" w:eastAsia="Times New Roman" w:hAnsi="Times New Roman" w:cs="Times New Roman"/>
          <w:sz w:val="24"/>
          <w:szCs w:val="24"/>
          <w:highlight w:val="yellow"/>
        </w:rPr>
      </w:pPr>
    </w:p>
    <w:p w:rsidR="00B306D7" w:rsidRDefault="00B306D7" w:rsidP="00805AB7">
      <w:pPr>
        <w:spacing w:line="240" w:lineRule="auto"/>
        <w:jc w:val="both"/>
        <w:rPr>
          <w:rFonts w:ascii="Times New Roman" w:eastAsia="Times New Roman" w:hAnsi="Times New Roman" w:cs="Times New Roman"/>
          <w:sz w:val="24"/>
          <w:szCs w:val="24"/>
          <w:highlight w:val="yellow"/>
        </w:rPr>
      </w:pPr>
    </w:p>
    <w:p w:rsidR="00B306D7" w:rsidRDefault="00B306D7" w:rsidP="00805AB7">
      <w:pPr>
        <w:spacing w:line="240" w:lineRule="auto"/>
        <w:jc w:val="both"/>
        <w:rPr>
          <w:rFonts w:ascii="Times New Roman" w:eastAsia="Times New Roman" w:hAnsi="Times New Roman" w:cs="Times New Roman"/>
          <w:sz w:val="24"/>
          <w:szCs w:val="24"/>
          <w:highlight w:val="yellow"/>
        </w:rPr>
      </w:pPr>
    </w:p>
    <w:p w:rsidR="003F1494" w:rsidRDefault="003F1494" w:rsidP="00805AB7">
      <w:pPr>
        <w:spacing w:line="240" w:lineRule="auto"/>
        <w:jc w:val="both"/>
        <w:rPr>
          <w:rFonts w:ascii="Times New Roman" w:eastAsia="Times New Roman" w:hAnsi="Times New Roman" w:cs="Times New Roman"/>
          <w:sz w:val="24"/>
          <w:szCs w:val="24"/>
          <w:highlight w:val="yellow"/>
        </w:rPr>
      </w:pPr>
    </w:p>
    <w:p w:rsidR="003F1494" w:rsidRDefault="003F1494" w:rsidP="00805AB7">
      <w:pPr>
        <w:spacing w:line="240" w:lineRule="auto"/>
        <w:jc w:val="both"/>
        <w:rPr>
          <w:rFonts w:ascii="Times New Roman" w:eastAsia="Times New Roman" w:hAnsi="Times New Roman" w:cs="Times New Roman"/>
          <w:sz w:val="24"/>
          <w:szCs w:val="24"/>
          <w:highlight w:val="yellow"/>
        </w:rPr>
      </w:pPr>
    </w:p>
    <w:p w:rsidR="00544A57" w:rsidRDefault="00B306D7" w:rsidP="00FB17DE">
      <w:pPr>
        <w:spacing w:line="240" w:lineRule="auto"/>
        <w:jc w:val="center"/>
        <w:rPr>
          <w:rFonts w:ascii="Times New Roman" w:eastAsia="Times New Roman" w:hAnsi="Times New Roman" w:cs="Times New Roman"/>
          <w:sz w:val="24"/>
          <w:szCs w:val="24"/>
        </w:rPr>
      </w:pPr>
      <w:r w:rsidRPr="00B306D7">
        <w:rPr>
          <w:rFonts w:ascii="Times New Roman" w:eastAsia="Times New Roman" w:hAnsi="Times New Roman" w:cs="Times New Roman"/>
          <w:i/>
          <w:sz w:val="24"/>
          <w:szCs w:val="24"/>
        </w:rPr>
        <w:t>Table 1.</w:t>
      </w:r>
      <w:r w:rsidR="009830A2" w:rsidRPr="00B306D7">
        <w:rPr>
          <w:rFonts w:ascii="Times New Roman" w:eastAsia="Times New Roman" w:hAnsi="Times New Roman" w:cs="Times New Roman"/>
          <w:sz w:val="24"/>
          <w:szCs w:val="24"/>
        </w:rPr>
        <w:t xml:space="preserve"> Students respons</w:t>
      </w:r>
      <w:r w:rsidR="005841C0" w:rsidRPr="00B306D7">
        <w:rPr>
          <w:rFonts w:ascii="Times New Roman" w:eastAsia="Times New Roman" w:hAnsi="Times New Roman" w:cs="Times New Roman"/>
          <w:sz w:val="24"/>
          <w:szCs w:val="24"/>
        </w:rPr>
        <w:t>e on skil</w:t>
      </w:r>
      <w:r w:rsidR="00FB17DE">
        <w:rPr>
          <w:rFonts w:ascii="Times New Roman" w:eastAsia="Times New Roman" w:hAnsi="Times New Roman" w:cs="Times New Roman"/>
          <w:sz w:val="24"/>
          <w:szCs w:val="24"/>
        </w:rPr>
        <w:t>l/knowledge based on importance</w:t>
      </w:r>
    </w:p>
    <w:p w:rsidR="00FB17DE" w:rsidRPr="00B306D7" w:rsidRDefault="00FB17DE" w:rsidP="00FB17DE">
      <w:pPr>
        <w:spacing w:line="240" w:lineRule="auto"/>
        <w:jc w:val="center"/>
        <w:rPr>
          <w:rFonts w:ascii="Times New Roman" w:eastAsia="Times New Roman" w:hAnsi="Times New Roman" w:cs="Times New Roman"/>
          <w:sz w:val="24"/>
          <w:szCs w:val="24"/>
        </w:rPr>
      </w:pPr>
    </w:p>
    <w:tbl>
      <w:tblPr>
        <w:tblStyle w:val="a"/>
        <w:tblW w:w="8820" w:type="dxa"/>
        <w:tblInd w:w="100" w:type="dxa"/>
        <w:tblBorders>
          <w:top w:val="nil"/>
          <w:left w:val="nil"/>
          <w:bottom w:val="nil"/>
          <w:right w:val="nil"/>
          <w:insideH w:val="nil"/>
          <w:insideV w:val="nil"/>
        </w:tblBorders>
        <w:tblLayout w:type="fixed"/>
        <w:tblLook w:val="0600"/>
      </w:tblPr>
      <w:tblGrid>
        <w:gridCol w:w="3760"/>
        <w:gridCol w:w="2520"/>
        <w:gridCol w:w="2540"/>
      </w:tblGrid>
      <w:tr w:rsidR="00544A57" w:rsidTr="00F301EF">
        <w:trPr>
          <w:trHeight w:val="288"/>
        </w:trPr>
        <w:tc>
          <w:tcPr>
            <w:tcW w:w="3760" w:type="dxa"/>
            <w:tcBorders>
              <w:top w:val="single" w:sz="8" w:space="0" w:color="000000"/>
              <w:left w:val="single" w:sz="8" w:space="0" w:color="000000"/>
              <w:bottom w:val="single" w:sz="8" w:space="0" w:color="000000"/>
              <w:right w:val="single" w:sz="8" w:space="0" w:color="000000"/>
            </w:tcBorders>
            <w:tcMar>
              <w:top w:w="43" w:type="dxa"/>
              <w:left w:w="100" w:type="dxa"/>
              <w:bottom w:w="43" w:type="dxa"/>
              <w:right w:w="100" w:type="dxa"/>
            </w:tcMar>
          </w:tcPr>
          <w:p w:rsidR="00544A57" w:rsidRPr="0051186C" w:rsidRDefault="006510EB" w:rsidP="00F301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Knowledge</w:t>
            </w:r>
          </w:p>
        </w:tc>
        <w:tc>
          <w:tcPr>
            <w:tcW w:w="2520" w:type="dxa"/>
            <w:tcBorders>
              <w:top w:val="single" w:sz="8" w:space="0" w:color="000000"/>
              <w:left w:val="nil"/>
              <w:bottom w:val="single" w:sz="8" w:space="0" w:color="000000"/>
              <w:right w:val="single" w:sz="8" w:space="0" w:color="000000"/>
            </w:tcBorders>
            <w:tcMar>
              <w:top w:w="43" w:type="dxa"/>
              <w:left w:w="100" w:type="dxa"/>
              <w:bottom w:w="43" w:type="dxa"/>
              <w:right w:w="100" w:type="dxa"/>
            </w:tcMar>
          </w:tcPr>
          <w:p w:rsidR="00544A57" w:rsidRPr="0051186C" w:rsidRDefault="006510EB" w:rsidP="00F301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Mean </w:t>
            </w:r>
          </w:p>
        </w:tc>
        <w:tc>
          <w:tcPr>
            <w:tcW w:w="2540" w:type="dxa"/>
            <w:tcBorders>
              <w:top w:val="single" w:sz="8" w:space="0" w:color="000000"/>
              <w:left w:val="nil"/>
              <w:bottom w:val="single" w:sz="8" w:space="0" w:color="000000"/>
              <w:right w:val="single" w:sz="8" w:space="0" w:color="000000"/>
            </w:tcBorders>
            <w:tcMar>
              <w:top w:w="43" w:type="dxa"/>
              <w:left w:w="100" w:type="dxa"/>
              <w:bottom w:w="43" w:type="dxa"/>
              <w:right w:w="100" w:type="dxa"/>
            </w:tcMar>
          </w:tcPr>
          <w:p w:rsidR="00544A57" w:rsidRPr="0051186C" w:rsidRDefault="006510EB" w:rsidP="00F301E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Standard Deviation</w:t>
            </w:r>
          </w:p>
        </w:tc>
      </w:tr>
      <w:tr w:rsidR="00544A57" w:rsidTr="00F301EF">
        <w:trPr>
          <w:trHeight w:val="288"/>
        </w:trPr>
        <w:tc>
          <w:tcPr>
            <w:tcW w:w="3760" w:type="dxa"/>
            <w:tcBorders>
              <w:top w:val="nil"/>
              <w:left w:val="single" w:sz="8" w:space="0" w:color="000000"/>
              <w:bottom w:val="single" w:sz="8" w:space="0" w:color="000000"/>
              <w:right w:val="single" w:sz="8" w:space="0" w:color="000000"/>
            </w:tcBorders>
            <w:tcMar>
              <w:top w:w="43" w:type="dxa"/>
              <w:left w:w="100" w:type="dxa"/>
              <w:bottom w:w="43" w:type="dxa"/>
              <w:right w:w="100" w:type="dxa"/>
            </w:tcMar>
          </w:tcPr>
          <w:p w:rsidR="00544A57" w:rsidRPr="0051186C" w:rsidRDefault="006510EB" w:rsidP="00F301EF">
            <w:pPr>
              <w:spacing w:line="240" w:lineRule="auto"/>
              <w:jc w:val="both"/>
              <w:rPr>
                <w:rFonts w:ascii="Times New Roman" w:eastAsia="Times New Roman" w:hAnsi="Times New Roman" w:cs="Times New Roman"/>
              </w:rPr>
            </w:pPr>
            <w:r>
              <w:rPr>
                <w:rFonts w:ascii="Times New Roman" w:eastAsia="Times New Roman" w:hAnsi="Times New Roman" w:cs="Times New Roman"/>
              </w:rPr>
              <w:t>Problem Solving / Critical Thinking</w:t>
            </w:r>
          </w:p>
        </w:tc>
        <w:tc>
          <w:tcPr>
            <w:tcW w:w="252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6510EB"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1.96</w:t>
            </w:r>
          </w:p>
        </w:tc>
        <w:tc>
          <w:tcPr>
            <w:tcW w:w="254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6510EB"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1.595</w:t>
            </w:r>
          </w:p>
        </w:tc>
      </w:tr>
      <w:tr w:rsidR="00544A57" w:rsidTr="00F301EF">
        <w:trPr>
          <w:trHeight w:val="288"/>
        </w:trPr>
        <w:tc>
          <w:tcPr>
            <w:tcW w:w="3760" w:type="dxa"/>
            <w:tcBorders>
              <w:top w:val="nil"/>
              <w:left w:val="single" w:sz="8" w:space="0" w:color="000000"/>
              <w:bottom w:val="single" w:sz="8" w:space="0" w:color="000000"/>
              <w:right w:val="single" w:sz="8" w:space="0" w:color="000000"/>
            </w:tcBorders>
            <w:tcMar>
              <w:top w:w="43" w:type="dxa"/>
              <w:left w:w="100" w:type="dxa"/>
              <w:bottom w:w="43" w:type="dxa"/>
              <w:right w:w="100" w:type="dxa"/>
            </w:tcMar>
          </w:tcPr>
          <w:p w:rsidR="00544A57" w:rsidRPr="0051186C" w:rsidRDefault="006510EB" w:rsidP="00F301EF">
            <w:pPr>
              <w:spacing w:line="240" w:lineRule="auto"/>
              <w:jc w:val="both"/>
              <w:rPr>
                <w:rFonts w:ascii="Times New Roman" w:eastAsia="Times New Roman" w:hAnsi="Times New Roman" w:cs="Times New Roman"/>
              </w:rPr>
            </w:pPr>
            <w:r>
              <w:rPr>
                <w:rFonts w:ascii="Times New Roman" w:eastAsia="Times New Roman" w:hAnsi="Times New Roman" w:cs="Times New Roman"/>
              </w:rPr>
              <w:t>Communication and Collaboration</w:t>
            </w:r>
          </w:p>
        </w:tc>
        <w:tc>
          <w:tcPr>
            <w:tcW w:w="252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2.14</w:t>
            </w:r>
          </w:p>
        </w:tc>
        <w:tc>
          <w:tcPr>
            <w:tcW w:w="254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2.032</w:t>
            </w:r>
          </w:p>
        </w:tc>
      </w:tr>
      <w:tr w:rsidR="00544A57" w:rsidTr="00F301EF">
        <w:trPr>
          <w:trHeight w:val="288"/>
        </w:trPr>
        <w:tc>
          <w:tcPr>
            <w:tcW w:w="3760" w:type="dxa"/>
            <w:tcBorders>
              <w:top w:val="nil"/>
              <w:left w:val="single" w:sz="8" w:space="0" w:color="000000"/>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both"/>
              <w:rPr>
                <w:rFonts w:ascii="Times New Roman" w:eastAsia="Times New Roman" w:hAnsi="Times New Roman" w:cs="Times New Roman"/>
              </w:rPr>
            </w:pPr>
            <w:r>
              <w:rPr>
                <w:rFonts w:ascii="Times New Roman" w:eastAsia="Times New Roman" w:hAnsi="Times New Roman" w:cs="Times New Roman"/>
              </w:rPr>
              <w:t>Life/ Job Skills/ Leadership</w:t>
            </w:r>
          </w:p>
        </w:tc>
        <w:tc>
          <w:tcPr>
            <w:tcW w:w="252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2.29</w:t>
            </w:r>
          </w:p>
        </w:tc>
        <w:tc>
          <w:tcPr>
            <w:tcW w:w="254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1.909</w:t>
            </w:r>
          </w:p>
        </w:tc>
      </w:tr>
      <w:tr w:rsidR="00544A57" w:rsidTr="00F301EF">
        <w:trPr>
          <w:trHeight w:val="288"/>
        </w:trPr>
        <w:tc>
          <w:tcPr>
            <w:tcW w:w="3760" w:type="dxa"/>
            <w:tcBorders>
              <w:top w:val="nil"/>
              <w:left w:val="single" w:sz="8" w:space="0" w:color="000000"/>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both"/>
              <w:rPr>
                <w:rFonts w:ascii="Times New Roman" w:eastAsia="Times New Roman" w:hAnsi="Times New Roman" w:cs="Times New Roman"/>
              </w:rPr>
            </w:pPr>
            <w:r>
              <w:rPr>
                <w:rFonts w:ascii="Times New Roman" w:eastAsia="Times New Roman" w:hAnsi="Times New Roman" w:cs="Times New Roman"/>
              </w:rPr>
              <w:t>Ethical  / Emotional Awareness</w:t>
            </w:r>
          </w:p>
        </w:tc>
        <w:tc>
          <w:tcPr>
            <w:tcW w:w="252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2.35</w:t>
            </w:r>
          </w:p>
        </w:tc>
        <w:tc>
          <w:tcPr>
            <w:tcW w:w="254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1.874</w:t>
            </w:r>
          </w:p>
        </w:tc>
      </w:tr>
      <w:tr w:rsidR="00544A57" w:rsidTr="00F301EF">
        <w:trPr>
          <w:trHeight w:val="288"/>
        </w:trPr>
        <w:tc>
          <w:tcPr>
            <w:tcW w:w="3760" w:type="dxa"/>
            <w:tcBorders>
              <w:top w:val="nil"/>
              <w:left w:val="single" w:sz="8" w:space="0" w:color="000000"/>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both"/>
              <w:rPr>
                <w:rFonts w:ascii="Times New Roman" w:eastAsia="Times New Roman" w:hAnsi="Times New Roman" w:cs="Times New Roman"/>
              </w:rPr>
            </w:pPr>
            <w:r>
              <w:rPr>
                <w:rFonts w:ascii="Times New Roman" w:eastAsia="Times New Roman" w:hAnsi="Times New Roman" w:cs="Times New Roman"/>
              </w:rPr>
              <w:t>Digital / ICT Literacy</w:t>
            </w:r>
          </w:p>
        </w:tc>
        <w:tc>
          <w:tcPr>
            <w:tcW w:w="252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2.49</w:t>
            </w:r>
          </w:p>
        </w:tc>
        <w:tc>
          <w:tcPr>
            <w:tcW w:w="254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1.947</w:t>
            </w:r>
          </w:p>
        </w:tc>
      </w:tr>
      <w:tr w:rsidR="00544A57" w:rsidTr="00F301EF">
        <w:trPr>
          <w:trHeight w:val="288"/>
        </w:trPr>
        <w:tc>
          <w:tcPr>
            <w:tcW w:w="3760" w:type="dxa"/>
            <w:tcBorders>
              <w:top w:val="nil"/>
              <w:left w:val="single" w:sz="8" w:space="0" w:color="000000"/>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both"/>
              <w:rPr>
                <w:rFonts w:ascii="Times New Roman" w:eastAsia="Times New Roman" w:hAnsi="Times New Roman" w:cs="Times New Roman"/>
              </w:rPr>
            </w:pPr>
            <w:r>
              <w:rPr>
                <w:rFonts w:ascii="Times New Roman" w:eastAsia="Times New Roman" w:hAnsi="Times New Roman" w:cs="Times New Roman"/>
              </w:rPr>
              <w:t>Creativity / Innovation</w:t>
            </w:r>
          </w:p>
        </w:tc>
        <w:tc>
          <w:tcPr>
            <w:tcW w:w="252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2.53</w:t>
            </w:r>
          </w:p>
        </w:tc>
        <w:tc>
          <w:tcPr>
            <w:tcW w:w="254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2.113</w:t>
            </w:r>
          </w:p>
        </w:tc>
      </w:tr>
      <w:tr w:rsidR="00544A57" w:rsidTr="00F301EF">
        <w:trPr>
          <w:trHeight w:val="288"/>
        </w:trPr>
        <w:tc>
          <w:tcPr>
            <w:tcW w:w="3760" w:type="dxa"/>
            <w:tcBorders>
              <w:top w:val="nil"/>
              <w:left w:val="single" w:sz="8" w:space="0" w:color="000000"/>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both"/>
              <w:rPr>
                <w:rFonts w:ascii="Times New Roman" w:eastAsia="Times New Roman" w:hAnsi="Times New Roman" w:cs="Times New Roman"/>
              </w:rPr>
            </w:pPr>
            <w:r>
              <w:rPr>
                <w:rFonts w:ascii="Times New Roman" w:eastAsia="Times New Roman" w:hAnsi="Times New Roman" w:cs="Times New Roman"/>
              </w:rPr>
              <w:t>Cross-Disciplinary Knowledge</w:t>
            </w:r>
          </w:p>
        </w:tc>
        <w:tc>
          <w:tcPr>
            <w:tcW w:w="252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2.80</w:t>
            </w:r>
          </w:p>
        </w:tc>
        <w:tc>
          <w:tcPr>
            <w:tcW w:w="254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2.159</w:t>
            </w:r>
          </w:p>
        </w:tc>
      </w:tr>
      <w:tr w:rsidR="00544A57" w:rsidTr="00F301EF">
        <w:trPr>
          <w:trHeight w:val="288"/>
        </w:trPr>
        <w:tc>
          <w:tcPr>
            <w:tcW w:w="3760" w:type="dxa"/>
            <w:tcBorders>
              <w:top w:val="nil"/>
              <w:left w:val="single" w:sz="8" w:space="0" w:color="000000"/>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both"/>
              <w:rPr>
                <w:rFonts w:ascii="Times New Roman" w:eastAsia="Times New Roman" w:hAnsi="Times New Roman" w:cs="Times New Roman"/>
              </w:rPr>
            </w:pPr>
            <w:r>
              <w:rPr>
                <w:rFonts w:ascii="Times New Roman" w:eastAsia="Times New Roman" w:hAnsi="Times New Roman" w:cs="Times New Roman"/>
              </w:rPr>
              <w:t>Core Content Knowledge</w:t>
            </w:r>
          </w:p>
        </w:tc>
        <w:tc>
          <w:tcPr>
            <w:tcW w:w="252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2.86</w:t>
            </w:r>
          </w:p>
        </w:tc>
        <w:tc>
          <w:tcPr>
            <w:tcW w:w="254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2.268</w:t>
            </w:r>
          </w:p>
        </w:tc>
      </w:tr>
      <w:tr w:rsidR="00544A57" w:rsidTr="00F301EF">
        <w:trPr>
          <w:trHeight w:val="288"/>
        </w:trPr>
        <w:tc>
          <w:tcPr>
            <w:tcW w:w="3760" w:type="dxa"/>
            <w:tcBorders>
              <w:top w:val="nil"/>
              <w:left w:val="single" w:sz="8" w:space="0" w:color="000000"/>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both"/>
              <w:rPr>
                <w:rFonts w:ascii="Times New Roman" w:eastAsia="Times New Roman" w:hAnsi="Times New Roman" w:cs="Times New Roman"/>
              </w:rPr>
            </w:pPr>
            <w:r>
              <w:rPr>
                <w:rFonts w:ascii="Times New Roman" w:eastAsia="Times New Roman" w:hAnsi="Times New Roman" w:cs="Times New Roman"/>
              </w:rPr>
              <w:t>Cultural Competence</w:t>
            </w:r>
          </w:p>
        </w:tc>
        <w:tc>
          <w:tcPr>
            <w:tcW w:w="252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3.63</w:t>
            </w:r>
          </w:p>
        </w:tc>
        <w:tc>
          <w:tcPr>
            <w:tcW w:w="2540" w:type="dxa"/>
            <w:tcBorders>
              <w:top w:val="nil"/>
              <w:left w:val="nil"/>
              <w:bottom w:val="single" w:sz="8" w:space="0" w:color="000000"/>
              <w:right w:val="single" w:sz="8" w:space="0" w:color="000000"/>
            </w:tcBorders>
            <w:tcMar>
              <w:top w:w="43" w:type="dxa"/>
              <w:left w:w="100" w:type="dxa"/>
              <w:bottom w:w="43" w:type="dxa"/>
              <w:right w:w="100" w:type="dxa"/>
            </w:tcMar>
          </w:tcPr>
          <w:p w:rsidR="00544A57" w:rsidRPr="0051186C" w:rsidRDefault="00C74C86" w:rsidP="00F301EF">
            <w:pPr>
              <w:spacing w:line="240" w:lineRule="auto"/>
              <w:jc w:val="center"/>
              <w:rPr>
                <w:rFonts w:ascii="Times New Roman" w:eastAsia="Times New Roman" w:hAnsi="Times New Roman" w:cs="Times New Roman"/>
              </w:rPr>
            </w:pPr>
            <w:r>
              <w:rPr>
                <w:rFonts w:ascii="Times New Roman" w:eastAsia="Times New Roman" w:hAnsi="Times New Roman" w:cs="Times New Roman"/>
              </w:rPr>
              <w:t>2.484</w:t>
            </w:r>
          </w:p>
        </w:tc>
      </w:tr>
    </w:tbl>
    <w:p w:rsidR="00FE1265" w:rsidRDefault="00FE1265" w:rsidP="00805AB7">
      <w:pPr>
        <w:spacing w:line="240" w:lineRule="auto"/>
        <w:jc w:val="both"/>
        <w:rPr>
          <w:rFonts w:ascii="Times New Roman" w:eastAsia="Times New Roman" w:hAnsi="Times New Roman" w:cs="Times New Roman"/>
          <w:sz w:val="24"/>
          <w:szCs w:val="24"/>
        </w:rPr>
      </w:pPr>
    </w:p>
    <w:p w:rsidR="00AB4CE2" w:rsidRDefault="00AB4CE2" w:rsidP="00805AB7">
      <w:pPr>
        <w:spacing w:line="240" w:lineRule="auto"/>
        <w:jc w:val="both"/>
        <w:rPr>
          <w:rFonts w:ascii="Times New Roman" w:eastAsia="Times New Roman" w:hAnsi="Times New Roman" w:cs="Times New Roman"/>
          <w:sz w:val="24"/>
          <w:szCs w:val="24"/>
        </w:rPr>
      </w:pPr>
      <w:r w:rsidRPr="00AB4CE2">
        <w:rPr>
          <w:rFonts w:ascii="Times New Roman" w:eastAsia="Times New Roman" w:hAnsi="Times New Roman" w:cs="Times New Roman"/>
          <w:sz w:val="24"/>
          <w:szCs w:val="24"/>
        </w:rPr>
        <w:t>T</w:t>
      </w:r>
      <w:r w:rsidR="0067430C">
        <w:rPr>
          <w:rFonts w:ascii="Times New Roman" w:eastAsia="Times New Roman" w:hAnsi="Times New Roman" w:cs="Times New Roman"/>
          <w:sz w:val="24"/>
          <w:szCs w:val="24"/>
        </w:rPr>
        <w:t xml:space="preserve">able 1 </w:t>
      </w:r>
      <w:r>
        <w:rPr>
          <w:rFonts w:ascii="Times New Roman" w:eastAsia="Times New Roman" w:hAnsi="Times New Roman" w:cs="Times New Roman"/>
          <w:sz w:val="24"/>
          <w:szCs w:val="24"/>
        </w:rPr>
        <w:t>shows students’ rating results based on a scale of 1 (most important) to 9 (least important) of the most and the least important skills to have in the 21</w:t>
      </w:r>
      <w:r w:rsidRPr="00AB4CE2">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w:t>
      </w:r>
      <w:r w:rsidR="000652D8">
        <w:rPr>
          <w:rFonts w:ascii="Times New Roman" w:eastAsia="Times New Roman" w:hAnsi="Times New Roman" w:cs="Times New Roman"/>
          <w:sz w:val="24"/>
          <w:szCs w:val="24"/>
        </w:rPr>
        <w:t xml:space="preserve">Students were asked to rate based on the nine kinds of domains based on </w:t>
      </w:r>
      <w:proofErr w:type="spellStart"/>
      <w:r w:rsidR="000652D8">
        <w:rPr>
          <w:rFonts w:ascii="Times New Roman" w:eastAsia="Times New Roman" w:hAnsi="Times New Roman" w:cs="Times New Roman"/>
          <w:sz w:val="24"/>
          <w:szCs w:val="24"/>
        </w:rPr>
        <w:t>Kereluik</w:t>
      </w:r>
      <w:proofErr w:type="spellEnd"/>
      <w:r w:rsidR="000652D8">
        <w:rPr>
          <w:rFonts w:ascii="Times New Roman" w:eastAsia="Times New Roman" w:hAnsi="Times New Roman" w:cs="Times New Roman"/>
          <w:sz w:val="24"/>
          <w:szCs w:val="24"/>
        </w:rPr>
        <w:t xml:space="preserve"> (2013) </w:t>
      </w:r>
      <w:r w:rsidR="000652D8" w:rsidRPr="0009090C">
        <w:rPr>
          <w:rFonts w:ascii="Times New Roman" w:eastAsia="Times New Roman" w:hAnsi="Times New Roman" w:cs="Times New Roman"/>
          <w:i/>
          <w:sz w:val="24"/>
          <w:szCs w:val="24"/>
        </w:rPr>
        <w:t>The 3 x 3 Model of 21</w:t>
      </w:r>
      <w:r w:rsidR="000652D8" w:rsidRPr="0009090C">
        <w:rPr>
          <w:rFonts w:ascii="Times New Roman" w:eastAsia="Times New Roman" w:hAnsi="Times New Roman" w:cs="Times New Roman"/>
          <w:i/>
          <w:sz w:val="24"/>
          <w:szCs w:val="24"/>
          <w:vertAlign w:val="superscript"/>
        </w:rPr>
        <w:t>st</w:t>
      </w:r>
      <w:r w:rsidR="0009090C" w:rsidRPr="0009090C">
        <w:rPr>
          <w:rFonts w:ascii="Times New Roman" w:eastAsia="Times New Roman" w:hAnsi="Times New Roman" w:cs="Times New Roman"/>
          <w:i/>
          <w:sz w:val="24"/>
          <w:szCs w:val="24"/>
        </w:rPr>
        <w:t xml:space="preserve"> – Century Learning Framework.</w:t>
      </w:r>
      <w:r w:rsidR="0009090C">
        <w:rPr>
          <w:rFonts w:ascii="Times New Roman" w:eastAsia="Times New Roman" w:hAnsi="Times New Roman" w:cs="Times New Roman"/>
          <w:sz w:val="24"/>
          <w:szCs w:val="24"/>
        </w:rPr>
        <w:t xml:space="preserve"> </w:t>
      </w:r>
      <w:r w:rsidR="00526867">
        <w:rPr>
          <w:rFonts w:ascii="Times New Roman" w:eastAsia="Times New Roman" w:hAnsi="Times New Roman" w:cs="Times New Roman"/>
          <w:sz w:val="24"/>
          <w:szCs w:val="24"/>
        </w:rPr>
        <w:t>The results show that students indicated that problem solving/ critical thinking as the most important (M=1.96, SD=1.595), followed by communication and collaboration (M=2.14, SD=2.032) and life/job skills/leadership (M=2.29, SD=1.909)</w:t>
      </w:r>
      <w:r w:rsidR="000652D8">
        <w:rPr>
          <w:rFonts w:ascii="Times New Roman" w:eastAsia="Times New Roman" w:hAnsi="Times New Roman" w:cs="Times New Roman"/>
          <w:sz w:val="24"/>
          <w:szCs w:val="24"/>
        </w:rPr>
        <w:t xml:space="preserve">. The least important skills </w:t>
      </w:r>
      <w:r w:rsidR="0009090C">
        <w:rPr>
          <w:rFonts w:ascii="Times New Roman" w:eastAsia="Times New Roman" w:hAnsi="Times New Roman" w:cs="Times New Roman"/>
          <w:sz w:val="24"/>
          <w:szCs w:val="24"/>
        </w:rPr>
        <w:t>obtained</w:t>
      </w:r>
      <w:r w:rsidR="000652D8">
        <w:rPr>
          <w:rFonts w:ascii="Times New Roman" w:eastAsia="Times New Roman" w:hAnsi="Times New Roman" w:cs="Times New Roman"/>
          <w:sz w:val="24"/>
          <w:szCs w:val="24"/>
        </w:rPr>
        <w:t xml:space="preserve"> through the responses was cultural competence (M=3.63, SD=2.484).</w:t>
      </w:r>
    </w:p>
    <w:p w:rsidR="007B742A" w:rsidRDefault="007B742A" w:rsidP="00805AB7">
      <w:pPr>
        <w:spacing w:line="240" w:lineRule="auto"/>
        <w:jc w:val="both"/>
        <w:rPr>
          <w:rFonts w:ascii="Times New Roman" w:eastAsia="Times New Roman" w:hAnsi="Times New Roman" w:cs="Times New Roman"/>
          <w:sz w:val="24"/>
          <w:szCs w:val="24"/>
        </w:rPr>
      </w:pPr>
    </w:p>
    <w:p w:rsidR="00FE1265" w:rsidRPr="00AB4CE2" w:rsidRDefault="00FE1265" w:rsidP="00805AB7">
      <w:pPr>
        <w:spacing w:line="240" w:lineRule="auto"/>
        <w:jc w:val="both"/>
        <w:rPr>
          <w:rFonts w:ascii="Times New Roman" w:eastAsia="Times New Roman" w:hAnsi="Times New Roman" w:cs="Times New Roman"/>
          <w:sz w:val="24"/>
          <w:szCs w:val="24"/>
        </w:rPr>
      </w:pPr>
    </w:p>
    <w:p w:rsidR="002D6C6A" w:rsidRDefault="000652D8"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highlight w:val="white"/>
        </w:rPr>
        <w:drawing>
          <wp:inline distT="114300" distB="114300" distL="114300" distR="114300">
            <wp:extent cx="5733415" cy="2144158"/>
            <wp:effectExtent l="19050" t="19050" r="19685" b="2794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t="15509" b="9503"/>
                    <a:stretch>
                      <a:fillRect/>
                    </a:stretch>
                  </pic:blipFill>
                  <pic:spPr>
                    <a:xfrm>
                      <a:off x="0" y="0"/>
                      <a:ext cx="5733415" cy="2144158"/>
                    </a:xfrm>
                    <a:prstGeom prst="rect">
                      <a:avLst/>
                    </a:prstGeom>
                    <a:ln w="12700">
                      <a:solidFill>
                        <a:srgbClr val="000000"/>
                      </a:solidFill>
                      <a:prstDash val="solid"/>
                    </a:ln>
                  </pic:spPr>
                </pic:pic>
              </a:graphicData>
            </a:graphic>
          </wp:inline>
        </w:drawing>
      </w:r>
    </w:p>
    <w:p w:rsidR="000652D8" w:rsidRPr="00B306D7" w:rsidRDefault="00133863" w:rsidP="00B306D7">
      <w:pPr>
        <w:spacing w:line="240" w:lineRule="auto"/>
        <w:jc w:val="center"/>
        <w:rPr>
          <w:rFonts w:ascii="Times New Roman" w:eastAsia="Times New Roman" w:hAnsi="Times New Roman" w:cs="Times New Roman"/>
          <w:sz w:val="24"/>
          <w:szCs w:val="24"/>
          <w:highlight w:val="white"/>
        </w:rPr>
      </w:pPr>
      <w:r w:rsidRPr="00B306D7">
        <w:rPr>
          <w:rFonts w:ascii="Times New Roman" w:eastAsia="Times New Roman" w:hAnsi="Times New Roman" w:cs="Times New Roman"/>
          <w:i/>
          <w:sz w:val="24"/>
          <w:szCs w:val="24"/>
          <w:highlight w:val="white"/>
        </w:rPr>
        <w:t>Figure 3</w:t>
      </w:r>
      <w:r w:rsidR="00B306D7" w:rsidRPr="00B306D7">
        <w:rPr>
          <w:rFonts w:ascii="Times New Roman" w:eastAsia="Times New Roman" w:hAnsi="Times New Roman" w:cs="Times New Roman"/>
          <w:i/>
          <w:sz w:val="24"/>
          <w:szCs w:val="24"/>
          <w:highlight w:val="white"/>
        </w:rPr>
        <w:t>.</w:t>
      </w:r>
      <w:r w:rsidR="000652D8" w:rsidRPr="00B306D7">
        <w:rPr>
          <w:rFonts w:ascii="Times New Roman" w:eastAsia="Times New Roman" w:hAnsi="Times New Roman" w:cs="Times New Roman"/>
          <w:sz w:val="24"/>
          <w:szCs w:val="24"/>
          <w:highlight w:val="white"/>
        </w:rPr>
        <w:t xml:space="preserve"> Important skill/knowledge students de</w:t>
      </w:r>
      <w:r w:rsidR="00193469">
        <w:rPr>
          <w:rFonts w:ascii="Times New Roman" w:eastAsia="Times New Roman" w:hAnsi="Times New Roman" w:cs="Times New Roman"/>
          <w:sz w:val="24"/>
          <w:szCs w:val="24"/>
          <w:highlight w:val="white"/>
        </w:rPr>
        <w:t>emed important they have attained</w:t>
      </w:r>
      <w:r w:rsidR="000652D8" w:rsidRPr="00B306D7">
        <w:rPr>
          <w:rFonts w:ascii="Times New Roman" w:eastAsia="Times New Roman" w:hAnsi="Times New Roman" w:cs="Times New Roman"/>
          <w:sz w:val="24"/>
          <w:szCs w:val="24"/>
          <w:highlight w:val="white"/>
        </w:rPr>
        <w:t xml:space="preserve"> so far in their own time.</w:t>
      </w:r>
    </w:p>
    <w:p w:rsidR="000652D8" w:rsidRDefault="000652D8" w:rsidP="00805AB7">
      <w:pPr>
        <w:spacing w:line="240" w:lineRule="auto"/>
        <w:jc w:val="both"/>
        <w:rPr>
          <w:rFonts w:ascii="Times New Roman" w:eastAsia="Times New Roman" w:hAnsi="Times New Roman" w:cs="Times New Roman"/>
          <w:sz w:val="24"/>
          <w:szCs w:val="24"/>
        </w:rPr>
      </w:pPr>
    </w:p>
    <w:p w:rsidR="00544A57" w:rsidRDefault="00133863"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Figure 3</w:t>
      </w:r>
      <w:r w:rsidR="009830A2">
        <w:rPr>
          <w:rFonts w:ascii="Times New Roman" w:eastAsia="Times New Roman" w:hAnsi="Times New Roman" w:cs="Times New Roman"/>
          <w:sz w:val="24"/>
          <w:szCs w:val="24"/>
          <w:highlight w:val="white"/>
        </w:rPr>
        <w:t xml:space="preserve"> </w:t>
      </w:r>
      <w:r w:rsidR="00F5694F">
        <w:rPr>
          <w:rFonts w:ascii="Times New Roman" w:eastAsia="Times New Roman" w:hAnsi="Times New Roman" w:cs="Times New Roman"/>
          <w:sz w:val="24"/>
          <w:szCs w:val="24"/>
          <w:highlight w:val="white"/>
        </w:rPr>
        <w:t xml:space="preserve">presents </w:t>
      </w:r>
      <w:r w:rsidR="009830A2">
        <w:rPr>
          <w:rFonts w:ascii="Times New Roman" w:eastAsia="Times New Roman" w:hAnsi="Times New Roman" w:cs="Times New Roman"/>
          <w:sz w:val="24"/>
          <w:szCs w:val="24"/>
          <w:highlight w:val="white"/>
        </w:rPr>
        <w:t xml:space="preserve">the </w:t>
      </w:r>
      <w:r w:rsidR="00143610">
        <w:rPr>
          <w:rFonts w:ascii="Times New Roman" w:eastAsia="Times New Roman" w:hAnsi="Times New Roman" w:cs="Times New Roman"/>
          <w:sz w:val="24"/>
          <w:szCs w:val="24"/>
          <w:highlight w:val="white"/>
        </w:rPr>
        <w:t>responses that</w:t>
      </w:r>
      <w:r w:rsidR="009830A2">
        <w:rPr>
          <w:rFonts w:ascii="Times New Roman" w:eastAsia="Times New Roman" w:hAnsi="Times New Roman" w:cs="Times New Roman"/>
          <w:sz w:val="24"/>
          <w:szCs w:val="24"/>
          <w:highlight w:val="white"/>
        </w:rPr>
        <w:t xml:space="preserve"> required students to identify skills that they have learnt outside the typical academ</w:t>
      </w:r>
      <w:r w:rsidR="00143610">
        <w:rPr>
          <w:rFonts w:ascii="Times New Roman" w:eastAsia="Times New Roman" w:hAnsi="Times New Roman" w:cs="Times New Roman"/>
          <w:sz w:val="24"/>
          <w:szCs w:val="24"/>
          <w:highlight w:val="white"/>
        </w:rPr>
        <w:t>ic setting. These are skills/</w:t>
      </w:r>
      <w:r w:rsidR="009830A2">
        <w:rPr>
          <w:rFonts w:ascii="Times New Roman" w:eastAsia="Times New Roman" w:hAnsi="Times New Roman" w:cs="Times New Roman"/>
          <w:sz w:val="24"/>
          <w:szCs w:val="24"/>
          <w:highlight w:val="white"/>
        </w:rPr>
        <w:t xml:space="preserve">knowledge they deemed being the most </w:t>
      </w:r>
      <w:r w:rsidR="00EE59C9">
        <w:rPr>
          <w:rFonts w:ascii="Times New Roman" w:eastAsia="Times New Roman" w:hAnsi="Times New Roman" w:cs="Times New Roman"/>
          <w:sz w:val="24"/>
          <w:szCs w:val="24"/>
          <w:highlight w:val="white"/>
        </w:rPr>
        <w:t>important</w:t>
      </w:r>
      <w:r w:rsidR="00193469">
        <w:rPr>
          <w:rFonts w:ascii="Times New Roman" w:eastAsia="Times New Roman" w:hAnsi="Times New Roman" w:cs="Times New Roman"/>
          <w:sz w:val="24"/>
          <w:szCs w:val="24"/>
          <w:highlight w:val="white"/>
        </w:rPr>
        <w:t xml:space="preserve"> that they have attained </w:t>
      </w:r>
      <w:r w:rsidR="009830A2">
        <w:rPr>
          <w:rFonts w:ascii="Times New Roman" w:eastAsia="Times New Roman" w:hAnsi="Times New Roman" w:cs="Times New Roman"/>
          <w:sz w:val="24"/>
          <w:szCs w:val="24"/>
          <w:highlight w:val="white"/>
        </w:rPr>
        <w:t>on their own</w:t>
      </w:r>
      <w:r w:rsidR="00193469">
        <w:rPr>
          <w:rFonts w:ascii="Times New Roman" w:eastAsia="Times New Roman" w:hAnsi="Times New Roman" w:cs="Times New Roman"/>
          <w:sz w:val="24"/>
          <w:szCs w:val="24"/>
          <w:highlight w:val="white"/>
        </w:rPr>
        <w:t xml:space="preserve"> thus far. </w:t>
      </w:r>
      <w:r w:rsidR="00143610">
        <w:rPr>
          <w:rFonts w:ascii="Times New Roman" w:eastAsia="Times New Roman" w:hAnsi="Times New Roman" w:cs="Times New Roman"/>
          <w:sz w:val="24"/>
          <w:szCs w:val="24"/>
          <w:highlight w:val="white"/>
        </w:rPr>
        <w:t xml:space="preserve">From the responses, we can see that they have spent time learning skills/knowledge in the areas of </w:t>
      </w:r>
      <w:r w:rsidR="009830A2">
        <w:rPr>
          <w:rFonts w:ascii="Times New Roman" w:eastAsia="Times New Roman" w:hAnsi="Times New Roman" w:cs="Times New Roman"/>
          <w:sz w:val="24"/>
          <w:szCs w:val="24"/>
          <w:highlight w:val="white"/>
        </w:rPr>
        <w:t>li</w:t>
      </w:r>
      <w:r w:rsidR="00143610">
        <w:rPr>
          <w:rFonts w:ascii="Times New Roman" w:eastAsia="Times New Roman" w:hAnsi="Times New Roman" w:cs="Times New Roman"/>
          <w:sz w:val="24"/>
          <w:szCs w:val="24"/>
          <w:highlight w:val="white"/>
        </w:rPr>
        <w:t>fe skills (</w:t>
      </w:r>
      <w:r w:rsidR="009830A2">
        <w:rPr>
          <w:rFonts w:ascii="Times New Roman" w:eastAsia="Times New Roman" w:hAnsi="Times New Roman" w:cs="Times New Roman"/>
          <w:sz w:val="24"/>
          <w:szCs w:val="24"/>
          <w:highlight w:val="white"/>
        </w:rPr>
        <w:t>14.15%</w:t>
      </w:r>
      <w:r w:rsidR="00143610">
        <w:rPr>
          <w:rFonts w:ascii="Times New Roman" w:eastAsia="Times New Roman" w:hAnsi="Times New Roman" w:cs="Times New Roman"/>
          <w:sz w:val="24"/>
          <w:szCs w:val="24"/>
          <w:highlight w:val="white"/>
        </w:rPr>
        <w:t>), creativity and innovation (</w:t>
      </w:r>
      <w:r w:rsidR="009830A2">
        <w:rPr>
          <w:rFonts w:ascii="Times New Roman" w:eastAsia="Times New Roman" w:hAnsi="Times New Roman" w:cs="Times New Roman"/>
          <w:sz w:val="24"/>
          <w:szCs w:val="24"/>
          <w:highlight w:val="white"/>
        </w:rPr>
        <w:t>13.66</w:t>
      </w:r>
      <w:r w:rsidR="00F5694F">
        <w:rPr>
          <w:rFonts w:ascii="Times New Roman" w:eastAsia="Times New Roman" w:hAnsi="Times New Roman" w:cs="Times New Roman"/>
          <w:sz w:val="24"/>
          <w:szCs w:val="24"/>
          <w:highlight w:val="white"/>
        </w:rPr>
        <w:t>%</w:t>
      </w:r>
      <w:r w:rsidR="00143610">
        <w:rPr>
          <w:rFonts w:ascii="Times New Roman" w:eastAsia="Times New Roman" w:hAnsi="Times New Roman" w:cs="Times New Roman"/>
          <w:sz w:val="24"/>
          <w:szCs w:val="24"/>
          <w:highlight w:val="white"/>
        </w:rPr>
        <w:t>) and communication (</w:t>
      </w:r>
      <w:r w:rsidR="00F5694F">
        <w:rPr>
          <w:rFonts w:ascii="Times New Roman" w:eastAsia="Times New Roman" w:hAnsi="Times New Roman" w:cs="Times New Roman"/>
          <w:sz w:val="24"/>
          <w:szCs w:val="24"/>
          <w:highlight w:val="white"/>
        </w:rPr>
        <w:t>10.24%</w:t>
      </w:r>
      <w:r w:rsidR="00143610">
        <w:rPr>
          <w:rFonts w:ascii="Times New Roman" w:eastAsia="Times New Roman" w:hAnsi="Times New Roman" w:cs="Times New Roman"/>
          <w:sz w:val="24"/>
          <w:szCs w:val="24"/>
          <w:highlight w:val="white"/>
        </w:rPr>
        <w:t>)</w:t>
      </w:r>
      <w:r w:rsidR="00F5694F">
        <w:rPr>
          <w:rFonts w:ascii="Times New Roman" w:eastAsia="Times New Roman" w:hAnsi="Times New Roman" w:cs="Times New Roman"/>
          <w:sz w:val="24"/>
          <w:szCs w:val="24"/>
          <w:highlight w:val="white"/>
        </w:rPr>
        <w:t xml:space="preserve">. </w:t>
      </w:r>
      <w:r w:rsidR="00143610" w:rsidRPr="00143610">
        <w:rPr>
          <w:rFonts w:ascii="Times New Roman" w:eastAsia="Times New Roman" w:hAnsi="Times New Roman" w:cs="Times New Roman"/>
          <w:sz w:val="24"/>
          <w:szCs w:val="24"/>
        </w:rPr>
        <w:t>The lowest skills ranking included</w:t>
      </w:r>
      <w:r w:rsidR="00143610" w:rsidRPr="00143610">
        <w:rPr>
          <w:rFonts w:ascii="Times New Roman" w:eastAsia="Times New Roman" w:hAnsi="Times New Roman" w:cs="Times New Roman"/>
          <w:sz w:val="24"/>
          <w:szCs w:val="24"/>
          <w:highlight w:val="white"/>
        </w:rPr>
        <w:t xml:space="preserve"> </w:t>
      </w:r>
      <w:r w:rsidR="009830A2">
        <w:rPr>
          <w:rFonts w:ascii="Times New Roman" w:eastAsia="Times New Roman" w:hAnsi="Times New Roman" w:cs="Times New Roman"/>
          <w:sz w:val="24"/>
          <w:szCs w:val="24"/>
          <w:highlight w:val="white"/>
        </w:rPr>
        <w:t>cross-disciplinary knowledge</w:t>
      </w:r>
      <w:r w:rsidR="009830A2">
        <w:rPr>
          <w:rFonts w:ascii="Times New Roman" w:eastAsia="Times New Roman" w:hAnsi="Times New Roman" w:cs="Times New Roman"/>
          <w:sz w:val="24"/>
          <w:szCs w:val="24"/>
        </w:rPr>
        <w:t xml:space="preserve"> (0.49%), public speaking skills (0.49%) and flexibility or adaptability at 0.49%.</w:t>
      </w:r>
    </w:p>
    <w:p w:rsidR="00FB17DE" w:rsidRDefault="00FB17DE" w:rsidP="00805AB7">
      <w:pPr>
        <w:spacing w:line="240" w:lineRule="auto"/>
        <w:jc w:val="both"/>
        <w:rPr>
          <w:rFonts w:ascii="Times New Roman" w:eastAsia="Times New Roman" w:hAnsi="Times New Roman" w:cs="Times New Roman"/>
          <w:b/>
          <w:sz w:val="24"/>
          <w:szCs w:val="24"/>
        </w:rPr>
      </w:pPr>
    </w:p>
    <w:p w:rsidR="00544A57" w:rsidRDefault="00034E6A" w:rsidP="00805AB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1160E1" w:rsidRDefault="001160E1" w:rsidP="00805AB7">
      <w:pPr>
        <w:spacing w:line="240" w:lineRule="auto"/>
        <w:jc w:val="both"/>
        <w:rPr>
          <w:rFonts w:ascii="Times New Roman" w:eastAsia="Times New Roman" w:hAnsi="Times New Roman" w:cs="Times New Roman"/>
          <w:b/>
          <w:sz w:val="24"/>
          <w:szCs w:val="24"/>
        </w:rPr>
      </w:pPr>
    </w:p>
    <w:p w:rsidR="00397566" w:rsidRDefault="009830A2" w:rsidP="00805AB7">
      <w:pPr>
        <w:spacing w:line="240" w:lineRule="auto"/>
        <w:jc w:val="both"/>
        <w:rPr>
          <w:rFonts w:ascii="Times New Roman" w:eastAsia="Times New Roman" w:hAnsi="Times New Roman" w:cs="Times New Roman"/>
          <w:sz w:val="24"/>
          <w:szCs w:val="24"/>
        </w:rPr>
      </w:pPr>
      <w:r w:rsidRPr="001160E1">
        <w:rPr>
          <w:rFonts w:ascii="Times New Roman" w:eastAsia="Times New Roman" w:hAnsi="Times New Roman" w:cs="Times New Roman"/>
          <w:sz w:val="24"/>
          <w:szCs w:val="24"/>
        </w:rPr>
        <w:t>Based on the overall results, most students are aware of the potential challenges that they will face when they start working in the 21st century work</w:t>
      </w:r>
      <w:r w:rsidR="00A17817">
        <w:rPr>
          <w:rFonts w:ascii="Times New Roman" w:eastAsia="Times New Roman" w:hAnsi="Times New Roman" w:cs="Times New Roman"/>
          <w:sz w:val="24"/>
          <w:szCs w:val="24"/>
        </w:rPr>
        <w:t xml:space="preserve"> environment. </w:t>
      </w:r>
    </w:p>
    <w:p w:rsidR="00397566" w:rsidRDefault="00397566" w:rsidP="00805AB7">
      <w:pPr>
        <w:spacing w:line="240" w:lineRule="auto"/>
        <w:jc w:val="both"/>
        <w:rPr>
          <w:rFonts w:ascii="Times New Roman" w:eastAsia="Times New Roman" w:hAnsi="Times New Roman" w:cs="Times New Roman"/>
          <w:sz w:val="24"/>
          <w:szCs w:val="24"/>
        </w:rPr>
      </w:pPr>
    </w:p>
    <w:p w:rsidR="00397566" w:rsidRPr="00034E6A" w:rsidRDefault="00397566" w:rsidP="00805AB7">
      <w:pPr>
        <w:spacing w:line="240" w:lineRule="auto"/>
        <w:jc w:val="both"/>
        <w:rPr>
          <w:rFonts w:ascii="Times New Roman" w:eastAsia="Times New Roman" w:hAnsi="Times New Roman" w:cs="Times New Roman"/>
          <w:i/>
          <w:sz w:val="24"/>
          <w:szCs w:val="24"/>
        </w:rPr>
      </w:pPr>
      <w:r w:rsidRPr="00034E6A">
        <w:rPr>
          <w:rFonts w:ascii="Times New Roman" w:eastAsia="Times New Roman" w:hAnsi="Times New Roman" w:cs="Times New Roman"/>
          <w:i/>
          <w:sz w:val="24"/>
          <w:szCs w:val="24"/>
        </w:rPr>
        <w:t xml:space="preserve">Research Question 1: </w:t>
      </w:r>
      <w:r w:rsidR="00641D39" w:rsidRPr="00641D39">
        <w:rPr>
          <w:rFonts w:ascii="Times New Roman" w:eastAsia="Times New Roman" w:hAnsi="Times New Roman" w:cs="Times New Roman"/>
          <w:i/>
          <w:sz w:val="24"/>
          <w:szCs w:val="24"/>
        </w:rPr>
        <w:t>What types of skills do learners foresee they will need in the year 2025</w:t>
      </w:r>
      <w:r w:rsidR="001361E9" w:rsidRPr="00034E6A">
        <w:rPr>
          <w:rFonts w:ascii="Times New Roman" w:eastAsia="Times New Roman" w:hAnsi="Times New Roman" w:cs="Times New Roman"/>
          <w:i/>
          <w:sz w:val="24"/>
          <w:szCs w:val="24"/>
        </w:rPr>
        <w:t>?</w:t>
      </w:r>
    </w:p>
    <w:p w:rsidR="00190713" w:rsidRDefault="00190713" w:rsidP="00805AB7">
      <w:pPr>
        <w:spacing w:line="240" w:lineRule="auto"/>
        <w:jc w:val="both"/>
        <w:rPr>
          <w:rFonts w:ascii="Times New Roman" w:eastAsia="Times New Roman" w:hAnsi="Times New Roman" w:cs="Times New Roman"/>
          <w:sz w:val="24"/>
          <w:szCs w:val="24"/>
        </w:rPr>
      </w:pPr>
    </w:p>
    <w:p w:rsidR="00FE1265" w:rsidRDefault="00D57302"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9830A2" w:rsidRPr="001160E1">
        <w:rPr>
          <w:rFonts w:ascii="Times New Roman" w:eastAsia="Times New Roman" w:hAnsi="Times New Roman" w:cs="Times New Roman"/>
          <w:sz w:val="24"/>
          <w:szCs w:val="24"/>
        </w:rPr>
        <w:t>ost respondents chose digital l</w:t>
      </w:r>
      <w:r w:rsidR="003C5E74">
        <w:rPr>
          <w:rFonts w:ascii="Times New Roman" w:eastAsia="Times New Roman" w:hAnsi="Times New Roman" w:cs="Times New Roman"/>
          <w:sz w:val="24"/>
          <w:szCs w:val="24"/>
        </w:rPr>
        <w:t>iteracy (21.12%) as the most vital skill</w:t>
      </w:r>
      <w:r w:rsidR="009830A2" w:rsidRPr="001160E1">
        <w:rPr>
          <w:rFonts w:ascii="Times New Roman" w:eastAsia="Times New Roman" w:hAnsi="Times New Roman" w:cs="Times New Roman"/>
          <w:sz w:val="24"/>
          <w:szCs w:val="24"/>
        </w:rPr>
        <w:t xml:space="preserve"> for their transition to the 21st century work setting</w:t>
      </w:r>
      <w:r>
        <w:rPr>
          <w:rFonts w:ascii="Times New Roman" w:eastAsia="Times New Roman" w:hAnsi="Times New Roman" w:cs="Times New Roman"/>
          <w:sz w:val="24"/>
          <w:szCs w:val="24"/>
        </w:rPr>
        <w:t xml:space="preserve"> a</w:t>
      </w:r>
      <w:r w:rsidR="00133863">
        <w:rPr>
          <w:rFonts w:ascii="Times New Roman" w:eastAsia="Times New Roman" w:hAnsi="Times New Roman" w:cs="Times New Roman"/>
          <w:sz w:val="24"/>
          <w:szCs w:val="24"/>
        </w:rPr>
        <w:t>s seen from the data in Figure 2</w:t>
      </w:r>
      <w:r w:rsidR="009830A2" w:rsidRPr="00D57302">
        <w:rPr>
          <w:rFonts w:ascii="Times New Roman" w:eastAsia="Times New Roman" w:hAnsi="Times New Roman" w:cs="Times New Roman"/>
          <w:sz w:val="24"/>
          <w:szCs w:val="24"/>
        </w:rPr>
        <w:t>.</w:t>
      </w:r>
      <w:r w:rsidR="009830A2" w:rsidRPr="001160E1">
        <w:rPr>
          <w:rFonts w:ascii="Times New Roman" w:eastAsia="Times New Roman" w:hAnsi="Times New Roman" w:cs="Times New Roman"/>
          <w:sz w:val="24"/>
          <w:szCs w:val="24"/>
        </w:rPr>
        <w:t xml:space="preserve">  This chosen skill was significantly higher than the second skill - life skill </w:t>
      </w:r>
      <w:r w:rsidRPr="001160E1">
        <w:rPr>
          <w:rFonts w:ascii="Times New Roman" w:eastAsia="Times New Roman" w:hAnsi="Times New Roman" w:cs="Times New Roman"/>
          <w:sz w:val="24"/>
          <w:szCs w:val="24"/>
        </w:rPr>
        <w:t>that</w:t>
      </w:r>
      <w:r w:rsidR="009830A2" w:rsidRPr="001160E1">
        <w:rPr>
          <w:rFonts w:ascii="Times New Roman" w:eastAsia="Times New Roman" w:hAnsi="Times New Roman" w:cs="Times New Roman"/>
          <w:sz w:val="24"/>
          <w:szCs w:val="24"/>
        </w:rPr>
        <w:t xml:space="preserve"> was 9.57%. Here the students are wary of the skill that they need to </w:t>
      </w:r>
      <w:r w:rsidR="003C5E74">
        <w:rPr>
          <w:rFonts w:ascii="Times New Roman" w:eastAsia="Times New Roman" w:hAnsi="Times New Roman" w:cs="Times New Roman"/>
          <w:sz w:val="24"/>
          <w:szCs w:val="24"/>
        </w:rPr>
        <w:t>master</w:t>
      </w:r>
      <w:r w:rsidR="009830A2" w:rsidRPr="001160E1">
        <w:rPr>
          <w:rFonts w:ascii="Times New Roman" w:eastAsia="Times New Roman" w:hAnsi="Times New Roman" w:cs="Times New Roman"/>
          <w:sz w:val="24"/>
          <w:szCs w:val="24"/>
        </w:rPr>
        <w:t xml:space="preserve"> before commencing their work at </w:t>
      </w:r>
      <w:r w:rsidR="003C5E74">
        <w:rPr>
          <w:rFonts w:ascii="Times New Roman" w:eastAsia="Times New Roman" w:hAnsi="Times New Roman" w:cs="Times New Roman"/>
          <w:sz w:val="24"/>
          <w:szCs w:val="24"/>
        </w:rPr>
        <w:t>a potential company</w:t>
      </w:r>
      <w:r w:rsidR="00CA19A2">
        <w:rPr>
          <w:rFonts w:ascii="Times New Roman" w:eastAsia="Times New Roman" w:hAnsi="Times New Roman" w:cs="Times New Roman"/>
          <w:sz w:val="24"/>
          <w:szCs w:val="24"/>
        </w:rPr>
        <w:t>. I</w:t>
      </w:r>
      <w:r w:rsidR="009830A2" w:rsidRPr="001160E1">
        <w:rPr>
          <w:rFonts w:ascii="Times New Roman" w:eastAsia="Times New Roman" w:hAnsi="Times New Roman" w:cs="Times New Roman"/>
          <w:sz w:val="24"/>
          <w:szCs w:val="24"/>
        </w:rPr>
        <w:t>t is also interesting to note that they have a</w:t>
      </w:r>
      <w:r w:rsidR="00046A92">
        <w:rPr>
          <w:rFonts w:ascii="Times New Roman" w:eastAsia="Times New Roman" w:hAnsi="Times New Roman" w:cs="Times New Roman"/>
          <w:sz w:val="24"/>
          <w:szCs w:val="24"/>
        </w:rPr>
        <w:t xml:space="preserve"> need for </w:t>
      </w:r>
      <w:r w:rsidR="009830A2" w:rsidRPr="001160E1">
        <w:rPr>
          <w:rFonts w:ascii="Times New Roman" w:eastAsia="Times New Roman" w:hAnsi="Times New Roman" w:cs="Times New Roman"/>
          <w:sz w:val="24"/>
          <w:szCs w:val="24"/>
        </w:rPr>
        <w:t xml:space="preserve">work life balance </w:t>
      </w:r>
      <w:r w:rsidR="00CA19A2">
        <w:rPr>
          <w:rFonts w:ascii="Times New Roman" w:eastAsia="Times New Roman" w:hAnsi="Times New Roman" w:cs="Times New Roman"/>
          <w:sz w:val="24"/>
          <w:szCs w:val="24"/>
        </w:rPr>
        <w:t>as the second m</w:t>
      </w:r>
      <w:r w:rsidR="003C5E74">
        <w:rPr>
          <w:rFonts w:ascii="Times New Roman" w:eastAsia="Times New Roman" w:hAnsi="Times New Roman" w:cs="Times New Roman"/>
          <w:sz w:val="24"/>
          <w:szCs w:val="24"/>
        </w:rPr>
        <w:t xml:space="preserve">ost important skill </w:t>
      </w:r>
      <w:r w:rsidR="00CA19A2">
        <w:rPr>
          <w:rFonts w:ascii="Times New Roman" w:eastAsia="Times New Roman" w:hAnsi="Times New Roman" w:cs="Times New Roman"/>
          <w:sz w:val="24"/>
          <w:szCs w:val="24"/>
        </w:rPr>
        <w:t xml:space="preserve">indicated </w:t>
      </w:r>
      <w:r w:rsidR="003C5E74">
        <w:rPr>
          <w:rFonts w:ascii="Times New Roman" w:eastAsia="Times New Roman" w:hAnsi="Times New Roman" w:cs="Times New Roman"/>
          <w:sz w:val="24"/>
          <w:szCs w:val="24"/>
        </w:rPr>
        <w:t>is</w:t>
      </w:r>
      <w:r w:rsidR="009830A2" w:rsidRPr="001160E1">
        <w:rPr>
          <w:rFonts w:ascii="Times New Roman" w:eastAsia="Times New Roman" w:hAnsi="Times New Roman" w:cs="Times New Roman"/>
          <w:sz w:val="24"/>
          <w:szCs w:val="24"/>
        </w:rPr>
        <w:t xml:space="preserve"> life skills</w:t>
      </w:r>
      <w:r w:rsidR="00CA19A2">
        <w:rPr>
          <w:rFonts w:ascii="Times New Roman" w:eastAsia="Times New Roman" w:hAnsi="Times New Roman" w:cs="Times New Roman"/>
          <w:sz w:val="24"/>
          <w:szCs w:val="24"/>
        </w:rPr>
        <w:t xml:space="preserve">. </w:t>
      </w:r>
      <w:proofErr w:type="spellStart"/>
      <w:r w:rsidR="000A6303">
        <w:rPr>
          <w:rFonts w:ascii="Times New Roman" w:eastAsia="Times New Roman" w:hAnsi="Times New Roman" w:cs="Times New Roman"/>
          <w:sz w:val="24"/>
          <w:szCs w:val="24"/>
        </w:rPr>
        <w:t>Youthsight</w:t>
      </w:r>
      <w:proofErr w:type="spellEnd"/>
      <w:r w:rsidR="000A6303">
        <w:rPr>
          <w:rFonts w:ascii="Times New Roman" w:eastAsia="Times New Roman" w:hAnsi="Times New Roman" w:cs="Times New Roman"/>
          <w:sz w:val="24"/>
          <w:szCs w:val="24"/>
        </w:rPr>
        <w:t xml:space="preserve"> (2018) indicated </w:t>
      </w:r>
      <w:r w:rsidR="000A6303" w:rsidRPr="000A6303">
        <w:rPr>
          <w:rFonts w:ascii="Times New Roman" w:eastAsia="Times New Roman" w:hAnsi="Times New Roman" w:cs="Times New Roman"/>
          <w:sz w:val="24"/>
          <w:szCs w:val="24"/>
        </w:rPr>
        <w:t>that Gen Z loves learning, self-development and crave basic life skills.</w:t>
      </w:r>
      <w:r w:rsidR="000A6303">
        <w:rPr>
          <w:rFonts w:ascii="Times New Roman" w:eastAsia="Times New Roman" w:hAnsi="Times New Roman" w:cs="Times New Roman"/>
          <w:sz w:val="24"/>
          <w:szCs w:val="24"/>
        </w:rPr>
        <w:t xml:space="preserve"> This gives rise to i</w:t>
      </w:r>
      <w:r w:rsidR="000A6303" w:rsidRPr="000A6303">
        <w:rPr>
          <w:rFonts w:ascii="Times New Roman" w:eastAsia="Times New Roman" w:hAnsi="Times New Roman" w:cs="Times New Roman"/>
          <w:sz w:val="24"/>
          <w:szCs w:val="24"/>
        </w:rPr>
        <w:t>mportance</w:t>
      </w:r>
      <w:r w:rsidR="000A6303">
        <w:rPr>
          <w:rFonts w:ascii="Times New Roman" w:eastAsia="Times New Roman" w:hAnsi="Times New Roman" w:cs="Times New Roman"/>
          <w:sz w:val="24"/>
          <w:szCs w:val="24"/>
        </w:rPr>
        <w:t xml:space="preserve"> placed on life skills in the students’</w:t>
      </w:r>
      <w:r w:rsidR="0062678D">
        <w:rPr>
          <w:rFonts w:ascii="Times New Roman" w:eastAsia="Times New Roman" w:hAnsi="Times New Roman" w:cs="Times New Roman"/>
          <w:sz w:val="24"/>
          <w:szCs w:val="24"/>
        </w:rPr>
        <w:t xml:space="preserve"> responses,</w:t>
      </w:r>
      <w:r w:rsidR="00F924CC">
        <w:rPr>
          <w:rFonts w:ascii="Times New Roman" w:eastAsia="Times New Roman" w:hAnsi="Times New Roman" w:cs="Times New Roman"/>
          <w:sz w:val="24"/>
          <w:szCs w:val="24"/>
        </w:rPr>
        <w:t xml:space="preserve"> a</w:t>
      </w:r>
      <w:r w:rsidR="000A6303" w:rsidRPr="000A6303">
        <w:rPr>
          <w:rFonts w:ascii="Times New Roman" w:eastAsia="Times New Roman" w:hAnsi="Times New Roman" w:cs="Times New Roman"/>
          <w:sz w:val="24"/>
          <w:szCs w:val="24"/>
        </w:rPr>
        <w:t xml:space="preserve"> need to have skills in managing and living a better quality of life. </w:t>
      </w:r>
      <w:r w:rsidR="007568FD">
        <w:rPr>
          <w:rFonts w:ascii="Times New Roman" w:eastAsia="Times New Roman" w:hAnsi="Times New Roman" w:cs="Times New Roman"/>
          <w:sz w:val="24"/>
          <w:szCs w:val="24"/>
        </w:rPr>
        <w:t>C</w:t>
      </w:r>
      <w:r w:rsidR="009830A2" w:rsidRPr="001160E1">
        <w:rPr>
          <w:rFonts w:ascii="Times New Roman" w:eastAsia="Times New Roman" w:hAnsi="Times New Roman" w:cs="Times New Roman"/>
          <w:sz w:val="24"/>
          <w:szCs w:val="24"/>
        </w:rPr>
        <w:t>reativity and innovation</w:t>
      </w:r>
      <w:r w:rsidR="007568FD">
        <w:rPr>
          <w:rFonts w:ascii="Times New Roman" w:eastAsia="Times New Roman" w:hAnsi="Times New Roman" w:cs="Times New Roman"/>
          <w:sz w:val="24"/>
          <w:szCs w:val="24"/>
        </w:rPr>
        <w:t xml:space="preserve"> (9.24%)</w:t>
      </w:r>
      <w:r w:rsidR="009830A2" w:rsidRPr="001160E1">
        <w:rPr>
          <w:rFonts w:ascii="Times New Roman" w:eastAsia="Times New Roman" w:hAnsi="Times New Roman" w:cs="Times New Roman"/>
          <w:sz w:val="24"/>
          <w:szCs w:val="24"/>
        </w:rPr>
        <w:t>,</w:t>
      </w:r>
      <w:r w:rsidR="007568FD">
        <w:rPr>
          <w:rFonts w:ascii="Times New Roman" w:eastAsia="Times New Roman" w:hAnsi="Times New Roman" w:cs="Times New Roman"/>
          <w:sz w:val="24"/>
          <w:szCs w:val="24"/>
        </w:rPr>
        <w:t xml:space="preserve"> t</w:t>
      </w:r>
      <w:r w:rsidR="007568FD" w:rsidRPr="007568FD">
        <w:rPr>
          <w:rFonts w:ascii="Times New Roman" w:eastAsia="Times New Roman" w:hAnsi="Times New Roman" w:cs="Times New Roman"/>
          <w:sz w:val="24"/>
          <w:szCs w:val="24"/>
        </w:rPr>
        <w:t>he third most important skill</w:t>
      </w:r>
      <w:r w:rsidR="00D618AA">
        <w:rPr>
          <w:rFonts w:ascii="Times New Roman" w:eastAsia="Times New Roman" w:hAnsi="Times New Roman" w:cs="Times New Roman"/>
          <w:sz w:val="24"/>
          <w:szCs w:val="24"/>
        </w:rPr>
        <w:t xml:space="preserve"> indicated through the responses</w:t>
      </w:r>
      <w:r w:rsidR="007568FD">
        <w:rPr>
          <w:rFonts w:ascii="Times New Roman" w:eastAsia="Times New Roman" w:hAnsi="Times New Roman" w:cs="Times New Roman"/>
          <w:sz w:val="24"/>
          <w:szCs w:val="24"/>
        </w:rPr>
        <w:t>,</w:t>
      </w:r>
      <w:r w:rsidR="007568FD" w:rsidRPr="007568FD">
        <w:rPr>
          <w:rFonts w:ascii="Times New Roman" w:eastAsia="Times New Roman" w:hAnsi="Times New Roman" w:cs="Times New Roman"/>
          <w:sz w:val="24"/>
          <w:szCs w:val="24"/>
        </w:rPr>
        <w:t xml:space="preserve"> </w:t>
      </w:r>
      <w:r w:rsidR="007568FD">
        <w:rPr>
          <w:rFonts w:ascii="Times New Roman" w:eastAsia="Times New Roman" w:hAnsi="Times New Roman" w:cs="Times New Roman"/>
          <w:sz w:val="24"/>
          <w:szCs w:val="24"/>
        </w:rPr>
        <w:t>shows</w:t>
      </w:r>
      <w:r w:rsidR="009830A2" w:rsidRPr="001160E1">
        <w:rPr>
          <w:rFonts w:ascii="Times New Roman" w:eastAsia="Times New Roman" w:hAnsi="Times New Roman" w:cs="Times New Roman"/>
          <w:sz w:val="24"/>
          <w:szCs w:val="24"/>
        </w:rPr>
        <w:t xml:space="preserve"> that </w:t>
      </w:r>
      <w:r w:rsidR="007568FD">
        <w:rPr>
          <w:rFonts w:ascii="Times New Roman" w:eastAsia="Times New Roman" w:hAnsi="Times New Roman" w:cs="Times New Roman"/>
          <w:sz w:val="24"/>
          <w:szCs w:val="24"/>
        </w:rPr>
        <w:t>students are aware that</w:t>
      </w:r>
      <w:r w:rsidR="009830A2" w:rsidRPr="001160E1">
        <w:rPr>
          <w:rFonts w:ascii="Times New Roman" w:eastAsia="Times New Roman" w:hAnsi="Times New Roman" w:cs="Times New Roman"/>
          <w:sz w:val="24"/>
          <w:szCs w:val="24"/>
        </w:rPr>
        <w:t xml:space="preserve"> </w:t>
      </w:r>
      <w:r w:rsidR="007568FD">
        <w:rPr>
          <w:rFonts w:ascii="Times New Roman" w:eastAsia="Times New Roman" w:hAnsi="Times New Roman" w:cs="Times New Roman"/>
          <w:sz w:val="24"/>
          <w:szCs w:val="24"/>
        </w:rPr>
        <w:t xml:space="preserve">subject </w:t>
      </w:r>
      <w:r w:rsidR="009830A2" w:rsidRPr="001160E1">
        <w:rPr>
          <w:rFonts w:ascii="Times New Roman" w:eastAsia="Times New Roman" w:hAnsi="Times New Roman" w:cs="Times New Roman"/>
          <w:sz w:val="24"/>
          <w:szCs w:val="24"/>
        </w:rPr>
        <w:t xml:space="preserve">content </w:t>
      </w:r>
      <w:r w:rsidR="00D618AA">
        <w:rPr>
          <w:rFonts w:ascii="Times New Roman" w:eastAsia="Times New Roman" w:hAnsi="Times New Roman" w:cs="Times New Roman"/>
          <w:sz w:val="24"/>
          <w:szCs w:val="24"/>
        </w:rPr>
        <w:t xml:space="preserve">alone will not sufficiently </w:t>
      </w:r>
      <w:r w:rsidR="009830A2" w:rsidRPr="001160E1">
        <w:rPr>
          <w:rFonts w:ascii="Times New Roman" w:eastAsia="Times New Roman" w:hAnsi="Times New Roman" w:cs="Times New Roman"/>
          <w:sz w:val="24"/>
          <w:szCs w:val="24"/>
        </w:rPr>
        <w:t xml:space="preserve">support the impending challenges, thus they need to be creative and find different means of problem solving to ensure their success at work. </w:t>
      </w:r>
    </w:p>
    <w:p w:rsidR="00FE1265" w:rsidRDefault="00FE1265" w:rsidP="00805AB7">
      <w:pPr>
        <w:spacing w:line="240" w:lineRule="auto"/>
        <w:jc w:val="both"/>
        <w:rPr>
          <w:rFonts w:ascii="Times New Roman" w:eastAsia="Times New Roman" w:hAnsi="Times New Roman" w:cs="Times New Roman"/>
          <w:sz w:val="24"/>
          <w:szCs w:val="24"/>
        </w:rPr>
      </w:pPr>
    </w:p>
    <w:p w:rsidR="00544A57" w:rsidRPr="00E72BAD" w:rsidRDefault="00E72BAD"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finding corroborates with a study by Edelman </w:t>
      </w:r>
      <w:r w:rsidRPr="00E72BAD">
        <w:rPr>
          <w:rFonts w:ascii="Times New Roman" w:eastAsia="Times New Roman" w:hAnsi="Times New Roman" w:cs="Times New Roman"/>
          <w:sz w:val="24"/>
          <w:szCs w:val="24"/>
        </w:rPr>
        <w:t xml:space="preserve">Intelligence of 250 Gen Z students between the ages of 11 and 17, and 100 teachers in the country </w:t>
      </w:r>
      <w:r>
        <w:rPr>
          <w:rFonts w:ascii="Times New Roman" w:eastAsia="Times New Roman" w:hAnsi="Times New Roman" w:cs="Times New Roman"/>
          <w:sz w:val="24"/>
          <w:szCs w:val="24"/>
        </w:rPr>
        <w:t xml:space="preserve">that </w:t>
      </w:r>
      <w:r w:rsidRPr="00E72BAD">
        <w:rPr>
          <w:rFonts w:ascii="Times New Roman" w:eastAsia="Times New Roman" w:hAnsi="Times New Roman" w:cs="Times New Roman"/>
          <w:sz w:val="24"/>
          <w:szCs w:val="24"/>
        </w:rPr>
        <w:t>indicated that 97% of students and 100% of teachers see creativity as essential to students’ future success (NST, 10 Jan 2018)</w:t>
      </w:r>
      <w:r>
        <w:rPr>
          <w:rFonts w:ascii="Times New Roman" w:eastAsia="Times New Roman" w:hAnsi="Times New Roman" w:cs="Times New Roman"/>
          <w:sz w:val="24"/>
          <w:szCs w:val="24"/>
        </w:rPr>
        <w:t xml:space="preserve">. Apart from this, </w:t>
      </w:r>
      <w:r w:rsidRPr="00E72BAD">
        <w:rPr>
          <w:rFonts w:ascii="Times New Roman" w:eastAsia="Times New Roman" w:hAnsi="Times New Roman" w:cs="Times New Roman"/>
          <w:sz w:val="24"/>
          <w:szCs w:val="24"/>
        </w:rPr>
        <w:t>Roman (2018) also indicate</w:t>
      </w:r>
      <w:r>
        <w:rPr>
          <w:rFonts w:ascii="Times New Roman" w:eastAsia="Times New Roman" w:hAnsi="Times New Roman" w:cs="Times New Roman"/>
          <w:sz w:val="24"/>
          <w:szCs w:val="24"/>
        </w:rPr>
        <w:t>d</w:t>
      </w:r>
      <w:r w:rsidRPr="00E72BAD">
        <w:rPr>
          <w:rFonts w:ascii="Times New Roman" w:eastAsia="Times New Roman" w:hAnsi="Times New Roman" w:cs="Times New Roman"/>
          <w:sz w:val="24"/>
          <w:szCs w:val="24"/>
        </w:rPr>
        <w:t xml:space="preserve"> Gen Z as tech native “crave innovation and entrepreneurship—55%, globally, want to start their own companies”.</w:t>
      </w:r>
      <w:r>
        <w:rPr>
          <w:rFonts w:ascii="Times New Roman" w:eastAsia="Times New Roman" w:hAnsi="Times New Roman" w:cs="Times New Roman"/>
          <w:sz w:val="24"/>
          <w:szCs w:val="24"/>
        </w:rPr>
        <w:t xml:space="preserve"> This to a certain extend supports the students’ responses for the </w:t>
      </w:r>
      <w:r w:rsidR="00641C12">
        <w:rPr>
          <w:rFonts w:ascii="Times New Roman" w:eastAsia="Times New Roman" w:hAnsi="Times New Roman" w:cs="Times New Roman"/>
          <w:sz w:val="24"/>
          <w:szCs w:val="24"/>
        </w:rPr>
        <w:t>expertise</w:t>
      </w:r>
      <w:r w:rsidR="00F924CC">
        <w:rPr>
          <w:rFonts w:ascii="Times New Roman" w:eastAsia="Times New Roman" w:hAnsi="Times New Roman" w:cs="Times New Roman"/>
          <w:sz w:val="24"/>
          <w:szCs w:val="24"/>
        </w:rPr>
        <w:t xml:space="preserve"> needed</w:t>
      </w:r>
      <w:r>
        <w:rPr>
          <w:rFonts w:ascii="Times New Roman" w:eastAsia="Times New Roman" w:hAnsi="Times New Roman" w:cs="Times New Roman"/>
          <w:sz w:val="24"/>
          <w:szCs w:val="24"/>
        </w:rPr>
        <w:t xml:space="preserve"> in the area of innovation in </w:t>
      </w:r>
      <w:r w:rsidR="00641C1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year 2025.</w:t>
      </w:r>
      <w:r w:rsidR="00046A92">
        <w:rPr>
          <w:rFonts w:ascii="Times New Roman" w:eastAsia="Times New Roman" w:hAnsi="Times New Roman" w:cs="Times New Roman"/>
          <w:sz w:val="24"/>
          <w:szCs w:val="24"/>
        </w:rPr>
        <w:t xml:space="preserve"> It is also interesting to note that the three</w:t>
      </w:r>
      <w:r w:rsidR="00046A92" w:rsidRPr="00046A92">
        <w:t xml:space="preserve"> </w:t>
      </w:r>
      <w:r w:rsidR="00046A92" w:rsidRPr="00046A92">
        <w:rPr>
          <w:rFonts w:ascii="Times New Roman" w:eastAsia="Times New Roman" w:hAnsi="Times New Roman" w:cs="Times New Roman"/>
          <w:sz w:val="24"/>
          <w:szCs w:val="24"/>
        </w:rPr>
        <w:t>commonly mentioned skills are included in existing 21st Century Frameworks – students do find them relevant.</w:t>
      </w:r>
    </w:p>
    <w:p w:rsidR="002D6C6A" w:rsidRDefault="002D6C6A" w:rsidP="00805AB7">
      <w:pPr>
        <w:spacing w:line="240" w:lineRule="auto"/>
        <w:jc w:val="both"/>
        <w:rPr>
          <w:rFonts w:ascii="Times New Roman" w:eastAsia="Times New Roman" w:hAnsi="Times New Roman" w:cs="Times New Roman"/>
          <w:sz w:val="24"/>
          <w:szCs w:val="24"/>
        </w:rPr>
      </w:pPr>
    </w:p>
    <w:p w:rsidR="00034E6A" w:rsidRDefault="00034E6A" w:rsidP="00805AB7">
      <w:pPr>
        <w:spacing w:line="240" w:lineRule="auto"/>
        <w:jc w:val="both"/>
        <w:rPr>
          <w:rFonts w:ascii="Times New Roman" w:eastAsia="Times New Roman" w:hAnsi="Times New Roman" w:cs="Times New Roman"/>
          <w:sz w:val="24"/>
          <w:szCs w:val="24"/>
        </w:rPr>
      </w:pPr>
    </w:p>
    <w:p w:rsidR="00190713" w:rsidRPr="00034E6A" w:rsidRDefault="00190713" w:rsidP="00805AB7">
      <w:pPr>
        <w:spacing w:line="240" w:lineRule="auto"/>
        <w:jc w:val="both"/>
        <w:rPr>
          <w:rFonts w:ascii="Times New Roman" w:eastAsia="Times New Roman" w:hAnsi="Times New Roman" w:cs="Times New Roman"/>
          <w:i/>
          <w:sz w:val="24"/>
          <w:szCs w:val="24"/>
        </w:rPr>
      </w:pPr>
      <w:r w:rsidRPr="00034E6A">
        <w:rPr>
          <w:rFonts w:ascii="Times New Roman" w:eastAsia="Times New Roman" w:hAnsi="Times New Roman" w:cs="Times New Roman"/>
          <w:i/>
          <w:sz w:val="24"/>
          <w:szCs w:val="24"/>
        </w:rPr>
        <w:t>Research Question 2: How do learners rank and value the importance of 21st century skills?</w:t>
      </w:r>
    </w:p>
    <w:p w:rsidR="00190713" w:rsidRDefault="00190713" w:rsidP="00805AB7">
      <w:pPr>
        <w:spacing w:line="240" w:lineRule="auto"/>
        <w:jc w:val="both"/>
        <w:rPr>
          <w:rFonts w:ascii="Times New Roman" w:eastAsia="Times New Roman" w:hAnsi="Times New Roman" w:cs="Times New Roman"/>
          <w:b/>
          <w:sz w:val="24"/>
          <w:szCs w:val="24"/>
        </w:rPr>
      </w:pPr>
    </w:p>
    <w:p w:rsidR="005D365C" w:rsidRDefault="00190713"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1, students </w:t>
      </w:r>
      <w:r w:rsidR="007E15CE">
        <w:rPr>
          <w:rFonts w:ascii="Times New Roman" w:eastAsia="Times New Roman" w:hAnsi="Times New Roman" w:cs="Times New Roman"/>
          <w:sz w:val="24"/>
          <w:szCs w:val="24"/>
        </w:rPr>
        <w:t>rating results were based on a scale of 1</w:t>
      </w:r>
      <w:r>
        <w:rPr>
          <w:rFonts w:ascii="Times New Roman" w:eastAsia="Times New Roman" w:hAnsi="Times New Roman" w:cs="Times New Roman"/>
          <w:sz w:val="24"/>
          <w:szCs w:val="24"/>
        </w:rPr>
        <w:t xml:space="preserve"> </w:t>
      </w:r>
      <w:r w:rsidR="007E15CE">
        <w:rPr>
          <w:rFonts w:ascii="Times New Roman" w:eastAsia="Times New Roman" w:hAnsi="Times New Roman" w:cs="Times New Roman"/>
          <w:sz w:val="24"/>
          <w:szCs w:val="24"/>
        </w:rPr>
        <w:t>(</w:t>
      </w:r>
      <w:r>
        <w:rPr>
          <w:rFonts w:ascii="Times New Roman" w:eastAsia="Times New Roman" w:hAnsi="Times New Roman" w:cs="Times New Roman"/>
          <w:sz w:val="24"/>
          <w:szCs w:val="24"/>
        </w:rPr>
        <w:t>most</w:t>
      </w:r>
      <w:r w:rsidR="009830A2" w:rsidRPr="00190713">
        <w:rPr>
          <w:rFonts w:ascii="Times New Roman" w:eastAsia="Times New Roman" w:hAnsi="Times New Roman" w:cs="Times New Roman"/>
          <w:sz w:val="24"/>
          <w:szCs w:val="24"/>
        </w:rPr>
        <w:t xml:space="preserve"> important</w:t>
      </w:r>
      <w:r w:rsidR="007E15CE">
        <w:rPr>
          <w:rFonts w:ascii="Times New Roman" w:eastAsia="Times New Roman" w:hAnsi="Times New Roman" w:cs="Times New Roman"/>
          <w:sz w:val="24"/>
          <w:szCs w:val="24"/>
        </w:rPr>
        <w:t>) to 9 (t</w:t>
      </w:r>
      <w:r w:rsidR="009830A2" w:rsidRPr="00190713">
        <w:rPr>
          <w:rFonts w:ascii="Times New Roman" w:eastAsia="Times New Roman" w:hAnsi="Times New Roman" w:cs="Times New Roman"/>
          <w:sz w:val="24"/>
          <w:szCs w:val="24"/>
        </w:rPr>
        <w:t xml:space="preserve">he </w:t>
      </w:r>
      <w:r w:rsidR="007E15CE">
        <w:rPr>
          <w:rFonts w:ascii="Times New Roman" w:eastAsia="Times New Roman" w:hAnsi="Times New Roman" w:cs="Times New Roman"/>
          <w:sz w:val="24"/>
          <w:szCs w:val="24"/>
        </w:rPr>
        <w:t>least important</w:t>
      </w:r>
      <w:r w:rsidR="009830A2" w:rsidRPr="00190713">
        <w:rPr>
          <w:rFonts w:ascii="Times New Roman" w:eastAsia="Times New Roman" w:hAnsi="Times New Roman" w:cs="Times New Roman"/>
          <w:sz w:val="24"/>
          <w:szCs w:val="24"/>
        </w:rPr>
        <w:t>)</w:t>
      </w:r>
      <w:r w:rsidR="007E15CE">
        <w:rPr>
          <w:rFonts w:ascii="Times New Roman" w:eastAsia="Times New Roman" w:hAnsi="Times New Roman" w:cs="Times New Roman"/>
          <w:sz w:val="24"/>
          <w:szCs w:val="24"/>
        </w:rPr>
        <w:t xml:space="preserve"> of the most and the least important skills to have in the 21</w:t>
      </w:r>
      <w:r w:rsidR="007E15CE" w:rsidRPr="007E15CE">
        <w:rPr>
          <w:rFonts w:ascii="Times New Roman" w:eastAsia="Times New Roman" w:hAnsi="Times New Roman" w:cs="Times New Roman"/>
          <w:sz w:val="24"/>
          <w:szCs w:val="24"/>
          <w:vertAlign w:val="superscript"/>
        </w:rPr>
        <w:t>st</w:t>
      </w:r>
      <w:r w:rsidR="007E15CE">
        <w:rPr>
          <w:rFonts w:ascii="Times New Roman" w:eastAsia="Times New Roman" w:hAnsi="Times New Roman" w:cs="Times New Roman"/>
          <w:sz w:val="24"/>
          <w:szCs w:val="24"/>
        </w:rPr>
        <w:t xml:space="preserve"> century</w:t>
      </w:r>
      <w:r w:rsidR="009830A2" w:rsidRPr="00190713">
        <w:rPr>
          <w:rFonts w:ascii="Times New Roman" w:eastAsia="Times New Roman" w:hAnsi="Times New Roman" w:cs="Times New Roman"/>
          <w:sz w:val="24"/>
          <w:szCs w:val="24"/>
        </w:rPr>
        <w:t xml:space="preserve">. </w:t>
      </w:r>
      <w:r w:rsidR="007E15CE">
        <w:rPr>
          <w:rFonts w:ascii="Times New Roman" w:eastAsia="Times New Roman" w:hAnsi="Times New Roman" w:cs="Times New Roman"/>
          <w:sz w:val="24"/>
          <w:szCs w:val="24"/>
        </w:rPr>
        <w:t>From the responses of 197 students</w:t>
      </w:r>
      <w:r w:rsidR="009830A2" w:rsidRPr="00190713">
        <w:rPr>
          <w:rFonts w:ascii="Times New Roman" w:eastAsia="Times New Roman" w:hAnsi="Times New Roman" w:cs="Times New Roman"/>
          <w:sz w:val="24"/>
          <w:szCs w:val="24"/>
        </w:rPr>
        <w:t>,</w:t>
      </w:r>
      <w:r w:rsidR="007E15CE">
        <w:rPr>
          <w:rFonts w:ascii="Times New Roman" w:eastAsia="Times New Roman" w:hAnsi="Times New Roman" w:cs="Times New Roman"/>
          <w:sz w:val="24"/>
          <w:szCs w:val="24"/>
        </w:rPr>
        <w:t xml:space="preserve"> </w:t>
      </w:r>
      <w:r w:rsidR="007E15CE" w:rsidRPr="007E15CE">
        <w:rPr>
          <w:rFonts w:ascii="Times New Roman" w:eastAsia="Times New Roman" w:hAnsi="Times New Roman" w:cs="Times New Roman"/>
          <w:sz w:val="24"/>
          <w:szCs w:val="24"/>
        </w:rPr>
        <w:t xml:space="preserve">problem solving/ critical thinking </w:t>
      </w:r>
      <w:r w:rsidR="007E15CE">
        <w:rPr>
          <w:rFonts w:ascii="Times New Roman" w:eastAsia="Times New Roman" w:hAnsi="Times New Roman" w:cs="Times New Roman"/>
          <w:sz w:val="24"/>
          <w:szCs w:val="24"/>
        </w:rPr>
        <w:t xml:space="preserve">was </w:t>
      </w:r>
      <w:r w:rsidR="007E15CE" w:rsidRPr="007E15CE">
        <w:rPr>
          <w:rFonts w:ascii="Times New Roman" w:eastAsia="Times New Roman" w:hAnsi="Times New Roman" w:cs="Times New Roman"/>
          <w:sz w:val="24"/>
          <w:szCs w:val="24"/>
        </w:rPr>
        <w:t>the most important (M=1.96, SD=1.595)</w:t>
      </w:r>
      <w:r w:rsidR="007E15CE">
        <w:rPr>
          <w:rFonts w:ascii="Times New Roman" w:eastAsia="Times New Roman" w:hAnsi="Times New Roman" w:cs="Times New Roman"/>
          <w:sz w:val="24"/>
          <w:szCs w:val="24"/>
        </w:rPr>
        <w:t xml:space="preserve"> 21</w:t>
      </w:r>
      <w:r w:rsidR="007E15CE" w:rsidRPr="007E15CE">
        <w:rPr>
          <w:rFonts w:ascii="Times New Roman" w:eastAsia="Times New Roman" w:hAnsi="Times New Roman" w:cs="Times New Roman"/>
          <w:sz w:val="24"/>
          <w:szCs w:val="24"/>
          <w:vertAlign w:val="superscript"/>
        </w:rPr>
        <w:t>st</w:t>
      </w:r>
      <w:r w:rsidR="007E15CE">
        <w:rPr>
          <w:rFonts w:ascii="Times New Roman" w:eastAsia="Times New Roman" w:hAnsi="Times New Roman" w:cs="Times New Roman"/>
          <w:sz w:val="24"/>
          <w:szCs w:val="24"/>
        </w:rPr>
        <w:t xml:space="preserve"> century skill to possess. </w:t>
      </w:r>
      <w:r w:rsidR="005D365C">
        <w:rPr>
          <w:rFonts w:ascii="Times New Roman" w:eastAsia="Times New Roman" w:hAnsi="Times New Roman" w:cs="Times New Roman"/>
          <w:sz w:val="24"/>
          <w:szCs w:val="24"/>
        </w:rPr>
        <w:t>This</w:t>
      </w:r>
      <w:r w:rsidR="007E15CE">
        <w:rPr>
          <w:rFonts w:ascii="Times New Roman" w:eastAsia="Times New Roman" w:hAnsi="Times New Roman" w:cs="Times New Roman"/>
          <w:sz w:val="24"/>
          <w:szCs w:val="24"/>
        </w:rPr>
        <w:t xml:space="preserve"> </w:t>
      </w:r>
      <w:r w:rsidR="007E15CE" w:rsidRPr="007E15CE">
        <w:rPr>
          <w:rFonts w:ascii="Times New Roman" w:eastAsia="Times New Roman" w:hAnsi="Times New Roman" w:cs="Times New Roman"/>
          <w:sz w:val="24"/>
          <w:szCs w:val="24"/>
        </w:rPr>
        <w:t xml:space="preserve">skill </w:t>
      </w:r>
      <w:r w:rsidR="007E15CE">
        <w:rPr>
          <w:rFonts w:ascii="Times New Roman" w:eastAsia="Times New Roman" w:hAnsi="Times New Roman" w:cs="Times New Roman"/>
          <w:sz w:val="24"/>
          <w:szCs w:val="24"/>
        </w:rPr>
        <w:t>is</w:t>
      </w:r>
      <w:r w:rsidR="005D365C">
        <w:rPr>
          <w:rFonts w:ascii="Times New Roman" w:eastAsia="Times New Roman" w:hAnsi="Times New Roman" w:cs="Times New Roman"/>
          <w:sz w:val="24"/>
          <w:szCs w:val="24"/>
        </w:rPr>
        <w:t xml:space="preserve"> also</w:t>
      </w:r>
      <w:r w:rsidR="007E15CE">
        <w:rPr>
          <w:rFonts w:ascii="Times New Roman" w:eastAsia="Times New Roman" w:hAnsi="Times New Roman" w:cs="Times New Roman"/>
          <w:sz w:val="24"/>
          <w:szCs w:val="24"/>
        </w:rPr>
        <w:t xml:space="preserve"> seen to be essential for</w:t>
      </w:r>
      <w:r w:rsidR="007E15CE" w:rsidRPr="007E15CE">
        <w:rPr>
          <w:rFonts w:ascii="Times New Roman" w:eastAsia="Times New Roman" w:hAnsi="Times New Roman" w:cs="Times New Roman"/>
          <w:sz w:val="24"/>
          <w:szCs w:val="24"/>
        </w:rPr>
        <w:t xml:space="preserve"> most potential employers </w:t>
      </w:r>
      <w:r w:rsidR="005D365C">
        <w:rPr>
          <w:rFonts w:ascii="Times New Roman" w:eastAsia="Times New Roman" w:hAnsi="Times New Roman" w:cs="Times New Roman"/>
          <w:sz w:val="24"/>
          <w:szCs w:val="24"/>
        </w:rPr>
        <w:t xml:space="preserve">to seek in </w:t>
      </w:r>
      <w:r w:rsidR="007E15CE" w:rsidRPr="007E15CE">
        <w:rPr>
          <w:rFonts w:ascii="Times New Roman" w:eastAsia="Times New Roman" w:hAnsi="Times New Roman" w:cs="Times New Roman"/>
          <w:sz w:val="24"/>
          <w:szCs w:val="24"/>
        </w:rPr>
        <w:t xml:space="preserve">their future employees. </w:t>
      </w:r>
      <w:r w:rsidR="007E15CE">
        <w:rPr>
          <w:rFonts w:ascii="Times New Roman" w:eastAsia="Times New Roman" w:hAnsi="Times New Roman" w:cs="Times New Roman"/>
          <w:sz w:val="24"/>
          <w:szCs w:val="24"/>
        </w:rPr>
        <w:t xml:space="preserve"> </w:t>
      </w:r>
    </w:p>
    <w:p w:rsidR="005D365C" w:rsidRDefault="005D365C" w:rsidP="00805AB7">
      <w:pPr>
        <w:spacing w:line="240" w:lineRule="auto"/>
        <w:jc w:val="both"/>
        <w:rPr>
          <w:rFonts w:ascii="Times New Roman" w:eastAsia="Times New Roman" w:hAnsi="Times New Roman" w:cs="Times New Roman"/>
          <w:sz w:val="24"/>
          <w:szCs w:val="24"/>
        </w:rPr>
      </w:pPr>
    </w:p>
    <w:p w:rsidR="00B85114" w:rsidRPr="00190713" w:rsidRDefault="00B11182"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E15CE" w:rsidRPr="007E15CE">
        <w:rPr>
          <w:rFonts w:ascii="Times New Roman" w:eastAsia="Times New Roman" w:hAnsi="Times New Roman" w:cs="Times New Roman"/>
          <w:sz w:val="24"/>
          <w:szCs w:val="24"/>
        </w:rPr>
        <w:t>ommunication and collaboration (M=2.14, SD=2.032)</w:t>
      </w:r>
      <w:r>
        <w:rPr>
          <w:rFonts w:ascii="Times New Roman" w:eastAsia="Times New Roman" w:hAnsi="Times New Roman" w:cs="Times New Roman"/>
          <w:sz w:val="24"/>
          <w:szCs w:val="24"/>
        </w:rPr>
        <w:t xml:space="preserve"> is the second important 21</w:t>
      </w:r>
      <w:r w:rsidRPr="00B11182">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skill valued by the students. </w:t>
      </w:r>
      <w:r w:rsidRPr="00B11182">
        <w:rPr>
          <w:rFonts w:ascii="Times New Roman" w:eastAsia="Times New Roman" w:hAnsi="Times New Roman" w:cs="Times New Roman"/>
          <w:sz w:val="24"/>
          <w:szCs w:val="24"/>
        </w:rPr>
        <w:t xml:space="preserve">This is also similar to the findings of </w:t>
      </w:r>
      <w:proofErr w:type="spellStart"/>
      <w:r w:rsidRPr="00B11182">
        <w:rPr>
          <w:rFonts w:ascii="Times New Roman" w:eastAsia="Times New Roman" w:hAnsi="Times New Roman" w:cs="Times New Roman"/>
          <w:sz w:val="24"/>
          <w:szCs w:val="24"/>
        </w:rPr>
        <w:t>Ahonen</w:t>
      </w:r>
      <w:proofErr w:type="spellEnd"/>
      <w:r w:rsidRPr="00B11182">
        <w:rPr>
          <w:rFonts w:ascii="Times New Roman" w:eastAsia="Times New Roman" w:hAnsi="Times New Roman" w:cs="Times New Roman"/>
          <w:sz w:val="24"/>
          <w:szCs w:val="24"/>
        </w:rPr>
        <w:t xml:space="preserve"> and </w:t>
      </w:r>
      <w:proofErr w:type="spellStart"/>
      <w:r w:rsidRPr="00B11182">
        <w:rPr>
          <w:rFonts w:ascii="Times New Roman" w:eastAsia="Times New Roman" w:hAnsi="Times New Roman" w:cs="Times New Roman"/>
          <w:sz w:val="24"/>
          <w:szCs w:val="24"/>
        </w:rPr>
        <w:t>Kinnunen</w:t>
      </w:r>
      <w:proofErr w:type="spellEnd"/>
      <w:r w:rsidRPr="00B11182">
        <w:rPr>
          <w:rFonts w:ascii="Times New Roman" w:eastAsia="Times New Roman" w:hAnsi="Times New Roman" w:cs="Times New Roman"/>
          <w:sz w:val="24"/>
          <w:szCs w:val="24"/>
        </w:rPr>
        <w:t xml:space="preserve"> (2015), which also found many students actually stating that collaboration is an important skill for them.</w:t>
      </w:r>
      <w:r w:rsidR="00B85114" w:rsidRPr="00B85114">
        <w:rPr>
          <w:rFonts w:ascii="Times New Roman" w:eastAsia="Times New Roman" w:hAnsi="Times New Roman" w:cs="Times New Roman"/>
          <w:sz w:val="24"/>
          <w:szCs w:val="24"/>
        </w:rPr>
        <w:t xml:space="preserve"> </w:t>
      </w:r>
      <w:r w:rsidR="00B85114">
        <w:rPr>
          <w:rFonts w:ascii="Times New Roman" w:eastAsia="Times New Roman" w:hAnsi="Times New Roman" w:cs="Times New Roman"/>
          <w:sz w:val="24"/>
          <w:szCs w:val="24"/>
        </w:rPr>
        <w:t>The third highest valued 21</w:t>
      </w:r>
      <w:r w:rsidR="00B85114" w:rsidRPr="00B85114">
        <w:rPr>
          <w:rFonts w:ascii="Times New Roman" w:eastAsia="Times New Roman" w:hAnsi="Times New Roman" w:cs="Times New Roman"/>
          <w:sz w:val="24"/>
          <w:szCs w:val="24"/>
          <w:vertAlign w:val="superscript"/>
        </w:rPr>
        <w:t>st</w:t>
      </w:r>
      <w:r w:rsidR="00B85114">
        <w:rPr>
          <w:rFonts w:ascii="Times New Roman" w:eastAsia="Times New Roman" w:hAnsi="Times New Roman" w:cs="Times New Roman"/>
          <w:sz w:val="24"/>
          <w:szCs w:val="24"/>
        </w:rPr>
        <w:t xml:space="preserve"> century </w:t>
      </w:r>
      <w:r w:rsidR="00B85114" w:rsidRPr="00190713">
        <w:rPr>
          <w:rFonts w:ascii="Times New Roman" w:eastAsia="Times New Roman" w:hAnsi="Times New Roman" w:cs="Times New Roman"/>
          <w:sz w:val="24"/>
          <w:szCs w:val="24"/>
        </w:rPr>
        <w:t xml:space="preserve">skill was life, job skills and leadership skills </w:t>
      </w:r>
      <w:r w:rsidR="00B85114" w:rsidRPr="00B85114">
        <w:rPr>
          <w:rFonts w:ascii="Times New Roman" w:eastAsia="Times New Roman" w:hAnsi="Times New Roman" w:cs="Times New Roman"/>
          <w:sz w:val="24"/>
          <w:szCs w:val="24"/>
        </w:rPr>
        <w:t xml:space="preserve">(M=2.29, SD=1.909). </w:t>
      </w:r>
      <w:r w:rsidR="00B85114">
        <w:rPr>
          <w:rFonts w:ascii="Times New Roman" w:eastAsia="Times New Roman" w:hAnsi="Times New Roman" w:cs="Times New Roman"/>
          <w:sz w:val="24"/>
          <w:szCs w:val="24"/>
        </w:rPr>
        <w:t>S</w:t>
      </w:r>
      <w:r w:rsidR="00B85114" w:rsidRPr="00190713">
        <w:rPr>
          <w:rFonts w:ascii="Times New Roman" w:eastAsia="Times New Roman" w:hAnsi="Times New Roman" w:cs="Times New Roman"/>
          <w:sz w:val="24"/>
          <w:szCs w:val="24"/>
        </w:rPr>
        <w:t xml:space="preserve">tudents are also associating skills of leadership, ability to perform a job related task and life skills as essential aspects to do well in their professional lives. </w:t>
      </w:r>
    </w:p>
    <w:p w:rsidR="00B11182" w:rsidRPr="00B11182" w:rsidRDefault="00B11182" w:rsidP="00805AB7">
      <w:pPr>
        <w:spacing w:line="240" w:lineRule="auto"/>
        <w:jc w:val="both"/>
        <w:rPr>
          <w:rFonts w:ascii="Times New Roman" w:eastAsia="Times New Roman" w:hAnsi="Times New Roman" w:cs="Times New Roman"/>
          <w:sz w:val="24"/>
          <w:szCs w:val="24"/>
        </w:rPr>
      </w:pPr>
    </w:p>
    <w:p w:rsidR="008224D9" w:rsidRDefault="00B85114"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end, the least important skill was </w:t>
      </w:r>
      <w:r w:rsidR="007E15CE" w:rsidRPr="007E15CE">
        <w:rPr>
          <w:rFonts w:ascii="Times New Roman" w:eastAsia="Times New Roman" w:hAnsi="Times New Roman" w:cs="Times New Roman"/>
          <w:sz w:val="24"/>
          <w:szCs w:val="24"/>
        </w:rPr>
        <w:t>cultural competence (M=3.63, SD=2.484).</w:t>
      </w:r>
      <w:r>
        <w:rPr>
          <w:rFonts w:ascii="Times New Roman" w:eastAsia="Times New Roman" w:hAnsi="Times New Roman" w:cs="Times New Roman"/>
          <w:sz w:val="24"/>
          <w:szCs w:val="24"/>
        </w:rPr>
        <w:t xml:space="preserve"> A possible argument for this could be</w:t>
      </w:r>
      <w:r w:rsidR="009830A2" w:rsidRPr="00190713">
        <w:rPr>
          <w:rFonts w:ascii="Times New Roman" w:eastAsia="Times New Roman" w:hAnsi="Times New Roman" w:cs="Times New Roman"/>
          <w:sz w:val="24"/>
          <w:szCs w:val="24"/>
        </w:rPr>
        <w:t xml:space="preserve"> </w:t>
      </w:r>
      <w:r w:rsidRPr="00E45EA9">
        <w:rPr>
          <w:rFonts w:ascii="Times New Roman" w:eastAsia="Times New Roman" w:hAnsi="Times New Roman" w:cs="Times New Roman"/>
          <w:sz w:val="24"/>
          <w:szCs w:val="24"/>
        </w:rPr>
        <w:t>d</w:t>
      </w:r>
      <w:r w:rsidR="009830A2" w:rsidRPr="00E45EA9">
        <w:rPr>
          <w:rFonts w:ascii="Times New Roman" w:eastAsia="Times New Roman" w:hAnsi="Times New Roman" w:cs="Times New Roman"/>
          <w:sz w:val="24"/>
          <w:szCs w:val="24"/>
        </w:rPr>
        <w:t xml:space="preserve">ue to </w:t>
      </w:r>
      <w:r w:rsidRPr="00E45EA9">
        <w:rPr>
          <w:rFonts w:ascii="Times New Roman" w:eastAsia="Times New Roman" w:hAnsi="Times New Roman" w:cs="Times New Roman"/>
          <w:sz w:val="24"/>
          <w:szCs w:val="24"/>
        </w:rPr>
        <w:t>globalization and being in a multiracial community</w:t>
      </w:r>
      <w:r w:rsidR="009830A2" w:rsidRPr="00E45EA9">
        <w:rPr>
          <w:rFonts w:ascii="Times New Roman" w:eastAsia="Times New Roman" w:hAnsi="Times New Roman" w:cs="Times New Roman"/>
          <w:sz w:val="24"/>
          <w:szCs w:val="24"/>
        </w:rPr>
        <w:t xml:space="preserve">, most students already have experience </w:t>
      </w:r>
      <w:r w:rsidR="00E45EA9" w:rsidRPr="00E45EA9">
        <w:rPr>
          <w:rFonts w:ascii="Times New Roman" w:eastAsia="Times New Roman" w:hAnsi="Times New Roman" w:cs="Times New Roman"/>
          <w:sz w:val="24"/>
          <w:szCs w:val="24"/>
        </w:rPr>
        <w:t xml:space="preserve">relating and </w:t>
      </w:r>
      <w:r w:rsidR="009830A2" w:rsidRPr="00E45EA9">
        <w:rPr>
          <w:rFonts w:ascii="Times New Roman" w:eastAsia="Times New Roman" w:hAnsi="Times New Roman" w:cs="Times New Roman"/>
          <w:sz w:val="24"/>
          <w:szCs w:val="24"/>
        </w:rPr>
        <w:t xml:space="preserve">working with fellow students from other </w:t>
      </w:r>
      <w:r w:rsidR="00E45EA9" w:rsidRPr="00E45EA9">
        <w:rPr>
          <w:rFonts w:ascii="Times New Roman" w:eastAsia="Times New Roman" w:hAnsi="Times New Roman" w:cs="Times New Roman"/>
          <w:sz w:val="24"/>
          <w:szCs w:val="24"/>
        </w:rPr>
        <w:t xml:space="preserve">races and </w:t>
      </w:r>
      <w:r w:rsidR="009830A2" w:rsidRPr="00E45EA9">
        <w:rPr>
          <w:rFonts w:ascii="Times New Roman" w:eastAsia="Times New Roman" w:hAnsi="Times New Roman" w:cs="Times New Roman"/>
          <w:sz w:val="24"/>
          <w:szCs w:val="24"/>
        </w:rPr>
        <w:t xml:space="preserve">nationalities, thus the transition is not that difficult since they are already used to working with peers from culturally diverse backgrounds from their tertiary educational settings. Moreover, </w:t>
      </w:r>
      <w:r w:rsidR="001160E1" w:rsidRPr="00E45EA9">
        <w:rPr>
          <w:rFonts w:ascii="Times New Roman" w:eastAsia="Times New Roman" w:hAnsi="Times New Roman" w:cs="Times New Roman"/>
          <w:sz w:val="24"/>
          <w:szCs w:val="24"/>
        </w:rPr>
        <w:t>many</w:t>
      </w:r>
      <w:r w:rsidR="009830A2" w:rsidRPr="00E45EA9">
        <w:rPr>
          <w:rFonts w:ascii="Times New Roman" w:eastAsia="Times New Roman" w:hAnsi="Times New Roman" w:cs="Times New Roman"/>
          <w:sz w:val="24"/>
          <w:szCs w:val="24"/>
        </w:rPr>
        <w:t xml:space="preserve"> students are also pursuing studies abroad, enabling them to also adapt to the different cultures they see at the country they reside for the duration of their study. </w:t>
      </w:r>
      <w:r w:rsidR="00A500A8">
        <w:rPr>
          <w:rFonts w:ascii="Times New Roman" w:eastAsia="Times New Roman" w:hAnsi="Times New Roman" w:cs="Times New Roman"/>
          <w:sz w:val="24"/>
          <w:szCs w:val="24"/>
        </w:rPr>
        <w:t xml:space="preserve">However, it is interesting to note that in </w:t>
      </w:r>
      <w:proofErr w:type="spellStart"/>
      <w:r w:rsidR="00A500A8" w:rsidRPr="00A500A8">
        <w:rPr>
          <w:rFonts w:ascii="Times New Roman" w:eastAsia="Times New Roman" w:hAnsi="Times New Roman" w:cs="Times New Roman"/>
          <w:sz w:val="24"/>
          <w:szCs w:val="24"/>
        </w:rPr>
        <w:t>Ahonen</w:t>
      </w:r>
      <w:proofErr w:type="spellEnd"/>
      <w:r w:rsidR="00A500A8" w:rsidRPr="00A500A8">
        <w:rPr>
          <w:rFonts w:ascii="Times New Roman" w:eastAsia="Times New Roman" w:hAnsi="Times New Roman" w:cs="Times New Roman"/>
          <w:sz w:val="24"/>
          <w:szCs w:val="24"/>
        </w:rPr>
        <w:t xml:space="preserve"> and </w:t>
      </w:r>
      <w:proofErr w:type="spellStart"/>
      <w:r w:rsidR="00A500A8" w:rsidRPr="00A500A8">
        <w:rPr>
          <w:rFonts w:ascii="Times New Roman" w:eastAsia="Times New Roman" w:hAnsi="Times New Roman" w:cs="Times New Roman"/>
          <w:sz w:val="24"/>
          <w:szCs w:val="24"/>
        </w:rPr>
        <w:t>Kinnunen</w:t>
      </w:r>
      <w:r w:rsidR="00A500A8">
        <w:rPr>
          <w:rFonts w:ascii="Times New Roman" w:eastAsia="Times New Roman" w:hAnsi="Times New Roman" w:cs="Times New Roman"/>
          <w:sz w:val="24"/>
          <w:szCs w:val="24"/>
        </w:rPr>
        <w:t>’s</w:t>
      </w:r>
      <w:proofErr w:type="spellEnd"/>
      <w:r w:rsidR="00A500A8" w:rsidRPr="00A500A8">
        <w:rPr>
          <w:rFonts w:ascii="Times New Roman" w:eastAsia="Times New Roman" w:hAnsi="Times New Roman" w:cs="Times New Roman"/>
          <w:sz w:val="24"/>
          <w:szCs w:val="24"/>
        </w:rPr>
        <w:t xml:space="preserve"> </w:t>
      </w:r>
      <w:r w:rsidR="00A500A8">
        <w:rPr>
          <w:rFonts w:ascii="Times New Roman" w:eastAsia="Times New Roman" w:hAnsi="Times New Roman" w:cs="Times New Roman"/>
          <w:sz w:val="24"/>
          <w:szCs w:val="24"/>
        </w:rPr>
        <w:t xml:space="preserve">study </w:t>
      </w:r>
      <w:r w:rsidR="00A500A8" w:rsidRPr="00A500A8">
        <w:rPr>
          <w:rFonts w:ascii="Times New Roman" w:eastAsia="Times New Roman" w:hAnsi="Times New Roman" w:cs="Times New Roman"/>
          <w:sz w:val="24"/>
          <w:szCs w:val="24"/>
        </w:rPr>
        <w:t>(2015)</w:t>
      </w:r>
      <w:r w:rsidR="00A500A8">
        <w:rPr>
          <w:rFonts w:ascii="Times New Roman" w:eastAsia="Times New Roman" w:hAnsi="Times New Roman" w:cs="Times New Roman"/>
          <w:sz w:val="24"/>
          <w:szCs w:val="24"/>
        </w:rPr>
        <w:t xml:space="preserve">, their respondents of the study also indicated cultural competence the least valued and ranked 21st century skills. </w:t>
      </w:r>
    </w:p>
    <w:p w:rsidR="00DE7382" w:rsidRDefault="00DE7382" w:rsidP="00805AB7">
      <w:pPr>
        <w:spacing w:line="240" w:lineRule="auto"/>
        <w:jc w:val="both"/>
        <w:rPr>
          <w:rFonts w:ascii="Times New Roman" w:eastAsia="Times New Roman" w:hAnsi="Times New Roman" w:cs="Times New Roman"/>
          <w:sz w:val="24"/>
          <w:szCs w:val="24"/>
        </w:rPr>
      </w:pPr>
    </w:p>
    <w:p w:rsidR="001160E1" w:rsidRPr="00061634" w:rsidRDefault="00061634"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Kereluik</w:t>
      </w:r>
      <w:proofErr w:type="spellEnd"/>
      <w:r>
        <w:rPr>
          <w:rFonts w:ascii="Times New Roman" w:eastAsia="Times New Roman" w:hAnsi="Times New Roman" w:cs="Times New Roman"/>
          <w:sz w:val="24"/>
          <w:szCs w:val="24"/>
        </w:rPr>
        <w:t xml:space="preserve"> et al. (201</w:t>
      </w:r>
      <w:r w:rsidR="008224D9">
        <w:rPr>
          <w:rFonts w:ascii="Times New Roman" w:eastAsia="Times New Roman" w:hAnsi="Times New Roman" w:cs="Times New Roman"/>
          <w:sz w:val="24"/>
          <w:szCs w:val="24"/>
        </w:rPr>
        <w:t>3), we read that all nine key domains including cultural competence should play an equal significance in the knowledge needed for the 21</w:t>
      </w:r>
      <w:r w:rsidR="008224D9" w:rsidRPr="008224D9">
        <w:rPr>
          <w:rFonts w:ascii="Times New Roman" w:eastAsia="Times New Roman" w:hAnsi="Times New Roman" w:cs="Times New Roman"/>
          <w:sz w:val="24"/>
          <w:szCs w:val="24"/>
          <w:vertAlign w:val="superscript"/>
        </w:rPr>
        <w:t>st</w:t>
      </w:r>
      <w:r w:rsidR="008224D9">
        <w:rPr>
          <w:rFonts w:ascii="Times New Roman" w:eastAsia="Times New Roman" w:hAnsi="Times New Roman" w:cs="Times New Roman"/>
          <w:sz w:val="24"/>
          <w:szCs w:val="24"/>
        </w:rPr>
        <w:t xml:space="preserve"> century. Thus, k</w:t>
      </w:r>
      <w:r w:rsidRPr="00061634">
        <w:rPr>
          <w:rFonts w:ascii="Times New Roman" w:eastAsia="Times New Roman" w:hAnsi="Times New Roman" w:cs="Times New Roman"/>
          <w:sz w:val="24"/>
          <w:szCs w:val="24"/>
        </w:rPr>
        <w:t>now</w:t>
      </w:r>
      <w:r>
        <w:rPr>
          <w:rFonts w:ascii="Times New Roman" w:eastAsia="Times New Roman" w:hAnsi="Times New Roman" w:cs="Times New Roman"/>
          <w:sz w:val="24"/>
          <w:szCs w:val="24"/>
        </w:rPr>
        <w:t>ledge of the importance and value placed by students on the 21</w:t>
      </w:r>
      <w:r w:rsidRPr="00061634">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skills would enable educators to understand learners’ learning-related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This in turn would enable educators to tailor their manner of teaching and materials towards the learners’ need,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interest. </w:t>
      </w:r>
    </w:p>
    <w:p w:rsidR="001160E1" w:rsidRDefault="001160E1" w:rsidP="00805AB7">
      <w:pPr>
        <w:spacing w:line="240" w:lineRule="auto"/>
        <w:jc w:val="both"/>
        <w:rPr>
          <w:rFonts w:ascii="Times New Roman" w:eastAsia="Times New Roman" w:hAnsi="Times New Roman" w:cs="Times New Roman"/>
          <w:sz w:val="24"/>
          <w:szCs w:val="24"/>
        </w:rPr>
      </w:pPr>
    </w:p>
    <w:p w:rsidR="00FE1265" w:rsidRDefault="00FE1265" w:rsidP="00805AB7">
      <w:pPr>
        <w:spacing w:line="240" w:lineRule="auto"/>
        <w:jc w:val="both"/>
        <w:rPr>
          <w:rFonts w:ascii="Times New Roman" w:eastAsia="Times New Roman" w:hAnsi="Times New Roman" w:cs="Times New Roman"/>
          <w:sz w:val="24"/>
          <w:szCs w:val="24"/>
        </w:rPr>
      </w:pPr>
    </w:p>
    <w:p w:rsidR="00A1657D" w:rsidRPr="00034E6A" w:rsidRDefault="00A1657D" w:rsidP="00805AB7">
      <w:pPr>
        <w:spacing w:line="240" w:lineRule="auto"/>
        <w:jc w:val="both"/>
        <w:rPr>
          <w:rFonts w:ascii="Times New Roman" w:eastAsia="Times New Roman" w:hAnsi="Times New Roman" w:cs="Times New Roman"/>
          <w:sz w:val="24"/>
          <w:szCs w:val="24"/>
        </w:rPr>
      </w:pPr>
      <w:r w:rsidRPr="00034E6A">
        <w:rPr>
          <w:rFonts w:ascii="Times New Roman" w:eastAsia="Times New Roman" w:hAnsi="Times New Roman" w:cs="Times New Roman"/>
          <w:i/>
          <w:sz w:val="24"/>
          <w:szCs w:val="24"/>
        </w:rPr>
        <w:t xml:space="preserve">Research Question 3: </w:t>
      </w:r>
      <w:r w:rsidR="00FD59C4" w:rsidRPr="00FD59C4">
        <w:rPr>
          <w:rFonts w:ascii="Times New Roman" w:eastAsia="Times New Roman" w:hAnsi="Times New Roman" w:cs="Times New Roman"/>
          <w:i/>
          <w:sz w:val="24"/>
          <w:szCs w:val="24"/>
        </w:rPr>
        <w:t>What skills do the learners indicate as being the most significant they have attained so far on their own</w:t>
      </w:r>
      <w:r w:rsidRPr="00034E6A">
        <w:rPr>
          <w:rFonts w:ascii="Times New Roman" w:eastAsia="Times New Roman" w:hAnsi="Times New Roman" w:cs="Times New Roman"/>
          <w:i/>
          <w:sz w:val="24"/>
          <w:szCs w:val="24"/>
        </w:rPr>
        <w:t>?</w:t>
      </w:r>
    </w:p>
    <w:p w:rsidR="00A1657D" w:rsidRDefault="00A1657D" w:rsidP="00805AB7">
      <w:pPr>
        <w:spacing w:line="240" w:lineRule="auto"/>
        <w:jc w:val="both"/>
        <w:rPr>
          <w:rFonts w:ascii="Times New Roman" w:eastAsia="Times New Roman" w:hAnsi="Times New Roman" w:cs="Times New Roman"/>
          <w:sz w:val="24"/>
          <w:szCs w:val="24"/>
        </w:rPr>
      </w:pPr>
    </w:p>
    <w:p w:rsidR="00544A57" w:rsidRDefault="00133863"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in Figure 3</w:t>
      </w:r>
      <w:r w:rsidR="0063692D">
        <w:rPr>
          <w:rFonts w:ascii="Times New Roman" w:eastAsia="Times New Roman" w:hAnsi="Times New Roman" w:cs="Times New Roman"/>
          <w:sz w:val="24"/>
          <w:szCs w:val="24"/>
        </w:rPr>
        <w:t xml:space="preserve"> highlights </w:t>
      </w:r>
      <w:r w:rsidR="009830A2" w:rsidRPr="001160E1">
        <w:rPr>
          <w:rFonts w:ascii="Times New Roman" w:eastAsia="Times New Roman" w:hAnsi="Times New Roman" w:cs="Times New Roman"/>
          <w:sz w:val="24"/>
          <w:szCs w:val="24"/>
        </w:rPr>
        <w:t>the skills that students</w:t>
      </w:r>
      <w:r w:rsidR="0063692D">
        <w:rPr>
          <w:rFonts w:ascii="Times New Roman" w:eastAsia="Times New Roman" w:hAnsi="Times New Roman" w:cs="Times New Roman"/>
          <w:sz w:val="24"/>
          <w:szCs w:val="24"/>
        </w:rPr>
        <w:t xml:space="preserve"> in this study mastered o</w:t>
      </w:r>
      <w:r w:rsidR="009830A2" w:rsidRPr="001160E1">
        <w:rPr>
          <w:rFonts w:ascii="Times New Roman" w:eastAsia="Times New Roman" w:hAnsi="Times New Roman" w:cs="Times New Roman"/>
          <w:sz w:val="24"/>
          <w:szCs w:val="24"/>
        </w:rPr>
        <w:t xml:space="preserve">n their own time. The most important skill that </w:t>
      </w:r>
      <w:r w:rsidR="0063692D">
        <w:rPr>
          <w:rFonts w:ascii="Times New Roman" w:eastAsia="Times New Roman" w:hAnsi="Times New Roman" w:cs="Times New Roman"/>
          <w:sz w:val="24"/>
          <w:szCs w:val="24"/>
        </w:rPr>
        <w:t xml:space="preserve">a majority of students </w:t>
      </w:r>
      <w:r w:rsidR="009830A2" w:rsidRPr="001160E1">
        <w:rPr>
          <w:rFonts w:ascii="Times New Roman" w:eastAsia="Times New Roman" w:hAnsi="Times New Roman" w:cs="Times New Roman"/>
          <w:sz w:val="24"/>
          <w:szCs w:val="24"/>
        </w:rPr>
        <w:t>mastered at 14.15% is life skills followed by skills on creativity and innovation at 13.66%. The third most important skill mastered is c</w:t>
      </w:r>
      <w:r w:rsidR="0063692D">
        <w:rPr>
          <w:rFonts w:ascii="Times New Roman" w:eastAsia="Times New Roman" w:hAnsi="Times New Roman" w:cs="Times New Roman"/>
          <w:sz w:val="24"/>
          <w:szCs w:val="24"/>
        </w:rPr>
        <w:t>ommunication at 10.24%.  I</w:t>
      </w:r>
      <w:r w:rsidR="006C726A">
        <w:rPr>
          <w:rFonts w:ascii="Times New Roman" w:eastAsia="Times New Roman" w:hAnsi="Times New Roman" w:cs="Times New Roman"/>
          <w:sz w:val="24"/>
          <w:szCs w:val="24"/>
        </w:rPr>
        <w:t>t is i</w:t>
      </w:r>
      <w:r w:rsidR="006C726A" w:rsidRPr="001160E1">
        <w:rPr>
          <w:rFonts w:ascii="Times New Roman" w:eastAsia="Times New Roman" w:hAnsi="Times New Roman" w:cs="Times New Roman"/>
          <w:sz w:val="24"/>
          <w:szCs w:val="24"/>
        </w:rPr>
        <w:t>mperative</w:t>
      </w:r>
      <w:r w:rsidR="009830A2" w:rsidRPr="001160E1">
        <w:rPr>
          <w:rFonts w:ascii="Times New Roman" w:eastAsia="Times New Roman" w:hAnsi="Times New Roman" w:cs="Times New Roman"/>
          <w:sz w:val="24"/>
          <w:szCs w:val="24"/>
        </w:rPr>
        <w:t xml:space="preserve"> to note that these skills mentioned are a part of the essential skills identified by students earlier as having a huge importan</w:t>
      </w:r>
      <w:r w:rsidR="006C726A">
        <w:rPr>
          <w:rFonts w:ascii="Times New Roman" w:eastAsia="Times New Roman" w:hAnsi="Times New Roman" w:cs="Times New Roman"/>
          <w:sz w:val="24"/>
          <w:szCs w:val="24"/>
        </w:rPr>
        <w:t>ce in their future.</w:t>
      </w:r>
      <w:r w:rsidR="009830A2" w:rsidRPr="001160E1">
        <w:rPr>
          <w:rFonts w:ascii="Times New Roman" w:eastAsia="Times New Roman" w:hAnsi="Times New Roman" w:cs="Times New Roman"/>
          <w:sz w:val="24"/>
          <w:szCs w:val="24"/>
        </w:rPr>
        <w:t xml:space="preserve"> </w:t>
      </w:r>
      <w:r w:rsidR="006C726A">
        <w:rPr>
          <w:rFonts w:ascii="Times New Roman" w:eastAsia="Times New Roman" w:hAnsi="Times New Roman" w:cs="Times New Roman"/>
          <w:sz w:val="24"/>
          <w:szCs w:val="24"/>
        </w:rPr>
        <w:t xml:space="preserve">The data in the current study </w:t>
      </w:r>
      <w:r w:rsidR="009830A2" w:rsidRPr="001160E1">
        <w:rPr>
          <w:rFonts w:ascii="Times New Roman" w:eastAsia="Times New Roman" w:hAnsi="Times New Roman" w:cs="Times New Roman"/>
          <w:sz w:val="24"/>
          <w:szCs w:val="24"/>
        </w:rPr>
        <w:t>indicates that students also have other avenues of getting the required skills outside the typical tertiary setting and can associate their experience outside the classroom as part of their development of skills for their future career.</w:t>
      </w:r>
    </w:p>
    <w:p w:rsidR="009A1A7C" w:rsidRDefault="009A1A7C" w:rsidP="00805AB7">
      <w:pPr>
        <w:spacing w:line="240" w:lineRule="auto"/>
        <w:jc w:val="both"/>
        <w:rPr>
          <w:rFonts w:ascii="Times New Roman" w:eastAsia="Times New Roman" w:hAnsi="Times New Roman" w:cs="Times New Roman"/>
          <w:sz w:val="24"/>
          <w:szCs w:val="24"/>
        </w:rPr>
      </w:pPr>
    </w:p>
    <w:p w:rsidR="009A1A7C" w:rsidRDefault="009A1A7C"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also interesting to note that life skills, the skill </w:t>
      </w:r>
      <w:r w:rsidR="000B6A7C">
        <w:rPr>
          <w:rFonts w:ascii="Times New Roman" w:eastAsia="Times New Roman" w:hAnsi="Times New Roman" w:cs="Times New Roman"/>
          <w:sz w:val="24"/>
          <w:szCs w:val="24"/>
        </w:rPr>
        <w:t xml:space="preserve">that the majority of </w:t>
      </w:r>
      <w:r>
        <w:rPr>
          <w:rFonts w:ascii="Times New Roman" w:eastAsia="Times New Roman" w:hAnsi="Times New Roman" w:cs="Times New Roman"/>
          <w:sz w:val="24"/>
          <w:szCs w:val="24"/>
        </w:rPr>
        <w:t>students mastered in their free time, is also indicated as the second most important skill that students feel is requ</w:t>
      </w:r>
      <w:r w:rsidR="00133863">
        <w:rPr>
          <w:rFonts w:ascii="Times New Roman" w:eastAsia="Times New Roman" w:hAnsi="Times New Roman" w:cs="Times New Roman"/>
          <w:sz w:val="24"/>
          <w:szCs w:val="24"/>
        </w:rPr>
        <w:t>ired in 2025 (Figure 2</w:t>
      </w:r>
      <w:r>
        <w:rPr>
          <w:rFonts w:ascii="Times New Roman" w:eastAsia="Times New Roman" w:hAnsi="Times New Roman" w:cs="Times New Roman"/>
          <w:sz w:val="24"/>
          <w:szCs w:val="24"/>
        </w:rPr>
        <w:t>). It is also valued as the third most important skill of the 21</w:t>
      </w:r>
      <w:r w:rsidRPr="009A1A7C">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skills</w:t>
      </w:r>
      <w:r w:rsidR="00795DEA">
        <w:rPr>
          <w:rFonts w:ascii="Times New Roman" w:eastAsia="Times New Roman" w:hAnsi="Times New Roman" w:cs="Times New Roman"/>
          <w:sz w:val="24"/>
          <w:szCs w:val="24"/>
        </w:rPr>
        <w:t xml:space="preserve"> (Table 1) by the students in this study. There is certain amount of consistency noted through these data and as stated by </w:t>
      </w:r>
      <w:proofErr w:type="spellStart"/>
      <w:r w:rsidR="00795DEA">
        <w:rPr>
          <w:rFonts w:ascii="Times New Roman" w:eastAsia="Times New Roman" w:hAnsi="Times New Roman" w:cs="Times New Roman"/>
          <w:sz w:val="24"/>
          <w:szCs w:val="24"/>
        </w:rPr>
        <w:t>Youthsight</w:t>
      </w:r>
      <w:proofErr w:type="spellEnd"/>
      <w:r w:rsidR="00795DEA">
        <w:rPr>
          <w:rFonts w:ascii="Times New Roman" w:eastAsia="Times New Roman" w:hAnsi="Times New Roman" w:cs="Times New Roman"/>
          <w:sz w:val="24"/>
          <w:szCs w:val="24"/>
        </w:rPr>
        <w:t xml:space="preserve"> (2018) the Gen Z do value life skills. </w:t>
      </w:r>
      <w:r w:rsidR="000A1B2B">
        <w:rPr>
          <w:rFonts w:ascii="Times New Roman" w:eastAsia="Times New Roman" w:hAnsi="Times New Roman" w:cs="Times New Roman"/>
          <w:sz w:val="24"/>
          <w:szCs w:val="24"/>
        </w:rPr>
        <w:t xml:space="preserve">A similar pattern can be </w:t>
      </w:r>
      <w:r w:rsidR="00795DEA">
        <w:rPr>
          <w:rFonts w:ascii="Times New Roman" w:eastAsia="Times New Roman" w:hAnsi="Times New Roman" w:cs="Times New Roman"/>
          <w:sz w:val="24"/>
          <w:szCs w:val="24"/>
        </w:rPr>
        <w:t>seen wit</w:t>
      </w:r>
      <w:r w:rsidR="000B6A7C">
        <w:rPr>
          <w:rFonts w:ascii="Times New Roman" w:eastAsia="Times New Roman" w:hAnsi="Times New Roman" w:cs="Times New Roman"/>
          <w:sz w:val="24"/>
          <w:szCs w:val="24"/>
        </w:rPr>
        <w:t>h creativity and innov</w:t>
      </w:r>
      <w:r w:rsidR="000A1B2B">
        <w:rPr>
          <w:rFonts w:ascii="Times New Roman" w:eastAsia="Times New Roman" w:hAnsi="Times New Roman" w:cs="Times New Roman"/>
          <w:sz w:val="24"/>
          <w:szCs w:val="24"/>
        </w:rPr>
        <w:t>ation, the second highest skill</w:t>
      </w:r>
      <w:r w:rsidR="00795DEA">
        <w:rPr>
          <w:rFonts w:ascii="Times New Roman" w:eastAsia="Times New Roman" w:hAnsi="Times New Roman" w:cs="Times New Roman"/>
          <w:sz w:val="24"/>
          <w:szCs w:val="24"/>
        </w:rPr>
        <w:t xml:space="preserve"> </w:t>
      </w:r>
      <w:r w:rsidR="000B6A7C">
        <w:rPr>
          <w:rFonts w:ascii="Times New Roman" w:eastAsia="Times New Roman" w:hAnsi="Times New Roman" w:cs="Times New Roman"/>
          <w:sz w:val="24"/>
          <w:szCs w:val="24"/>
        </w:rPr>
        <w:t>that students master</w:t>
      </w:r>
      <w:r w:rsidR="000A1B2B">
        <w:rPr>
          <w:rFonts w:ascii="Times New Roman" w:eastAsia="Times New Roman" w:hAnsi="Times New Roman" w:cs="Times New Roman"/>
          <w:sz w:val="24"/>
          <w:szCs w:val="24"/>
        </w:rPr>
        <w:t>ed during their free time. This</w:t>
      </w:r>
      <w:r w:rsidR="000B6A7C">
        <w:rPr>
          <w:rFonts w:ascii="Times New Roman" w:eastAsia="Times New Roman" w:hAnsi="Times New Roman" w:cs="Times New Roman"/>
          <w:sz w:val="24"/>
          <w:szCs w:val="24"/>
        </w:rPr>
        <w:t xml:space="preserve"> skill was considered the third most important skill indicated by stud</w:t>
      </w:r>
      <w:r w:rsidR="00133863">
        <w:rPr>
          <w:rFonts w:ascii="Times New Roman" w:eastAsia="Times New Roman" w:hAnsi="Times New Roman" w:cs="Times New Roman"/>
          <w:sz w:val="24"/>
          <w:szCs w:val="24"/>
        </w:rPr>
        <w:t>ents as needed in 2025 (Figure 2</w:t>
      </w:r>
      <w:r w:rsidR="000B6A7C">
        <w:rPr>
          <w:rFonts w:ascii="Times New Roman" w:eastAsia="Times New Roman" w:hAnsi="Times New Roman" w:cs="Times New Roman"/>
          <w:sz w:val="24"/>
          <w:szCs w:val="24"/>
        </w:rPr>
        <w:t>) and the six most valued skills of the 21</w:t>
      </w:r>
      <w:r w:rsidR="000B6A7C" w:rsidRPr="000B6A7C">
        <w:rPr>
          <w:rFonts w:ascii="Times New Roman" w:eastAsia="Times New Roman" w:hAnsi="Times New Roman" w:cs="Times New Roman"/>
          <w:sz w:val="24"/>
          <w:szCs w:val="24"/>
          <w:vertAlign w:val="superscript"/>
        </w:rPr>
        <w:t>st</w:t>
      </w:r>
      <w:r w:rsidR="000B6A7C">
        <w:rPr>
          <w:rFonts w:ascii="Times New Roman" w:eastAsia="Times New Roman" w:hAnsi="Times New Roman" w:cs="Times New Roman"/>
          <w:sz w:val="24"/>
          <w:szCs w:val="24"/>
        </w:rPr>
        <w:t xml:space="preserve"> century skills (Table 1). The importance placed in these skills is also supported by NST (</w:t>
      </w:r>
      <w:r w:rsidR="004D3DC8">
        <w:rPr>
          <w:rFonts w:ascii="Times New Roman" w:eastAsia="Times New Roman" w:hAnsi="Times New Roman" w:cs="Times New Roman"/>
          <w:sz w:val="24"/>
          <w:szCs w:val="24"/>
        </w:rPr>
        <w:t xml:space="preserve">10 Jan </w:t>
      </w:r>
      <w:r w:rsidR="000B6A7C">
        <w:rPr>
          <w:rFonts w:ascii="Times New Roman" w:eastAsia="Times New Roman" w:hAnsi="Times New Roman" w:cs="Times New Roman"/>
          <w:sz w:val="24"/>
          <w:szCs w:val="24"/>
        </w:rPr>
        <w:t>2018) and Roman (2018) stating how Gen Z foresee cre</w:t>
      </w:r>
      <w:r w:rsidR="00B62B93">
        <w:rPr>
          <w:rFonts w:ascii="Times New Roman" w:eastAsia="Times New Roman" w:hAnsi="Times New Roman" w:cs="Times New Roman"/>
          <w:sz w:val="24"/>
          <w:szCs w:val="24"/>
        </w:rPr>
        <w:t>ativity and innovation as skills leading to their future success</w:t>
      </w:r>
      <w:r w:rsidR="00E52659">
        <w:rPr>
          <w:rFonts w:ascii="Times New Roman" w:eastAsia="Times New Roman" w:hAnsi="Times New Roman" w:cs="Times New Roman"/>
          <w:sz w:val="24"/>
          <w:szCs w:val="24"/>
        </w:rPr>
        <w:t>.</w:t>
      </w:r>
    </w:p>
    <w:p w:rsidR="001160E1" w:rsidRPr="001160E1" w:rsidRDefault="001160E1" w:rsidP="00805AB7">
      <w:pPr>
        <w:spacing w:line="240" w:lineRule="auto"/>
        <w:jc w:val="both"/>
        <w:rPr>
          <w:rFonts w:ascii="Times New Roman" w:eastAsia="Times New Roman" w:hAnsi="Times New Roman" w:cs="Times New Roman"/>
          <w:sz w:val="24"/>
          <w:szCs w:val="24"/>
        </w:rPr>
      </w:pPr>
    </w:p>
    <w:p w:rsidR="00544A57" w:rsidRDefault="009830A2" w:rsidP="00805AB7">
      <w:pPr>
        <w:spacing w:line="240" w:lineRule="auto"/>
        <w:jc w:val="both"/>
        <w:rPr>
          <w:rFonts w:ascii="Times New Roman" w:eastAsia="Times New Roman" w:hAnsi="Times New Roman" w:cs="Times New Roman"/>
          <w:sz w:val="24"/>
          <w:szCs w:val="24"/>
        </w:rPr>
      </w:pPr>
      <w:r w:rsidRPr="001160E1">
        <w:rPr>
          <w:rFonts w:ascii="Times New Roman" w:eastAsia="Times New Roman" w:hAnsi="Times New Roman" w:cs="Times New Roman"/>
          <w:sz w:val="24"/>
          <w:szCs w:val="24"/>
        </w:rPr>
        <w:t xml:space="preserve">In contrast, </w:t>
      </w:r>
      <w:r w:rsidR="00932BD9">
        <w:rPr>
          <w:rFonts w:ascii="Times New Roman" w:eastAsia="Times New Roman" w:hAnsi="Times New Roman" w:cs="Times New Roman"/>
          <w:sz w:val="24"/>
          <w:szCs w:val="24"/>
        </w:rPr>
        <w:t>with 0.49% respectively, students also picked up skills like cross-disciplinary education, public speaking skills and flexibility or adaptability</w:t>
      </w:r>
      <w:r w:rsidR="00932BD9" w:rsidRPr="001160E1">
        <w:rPr>
          <w:rFonts w:ascii="Times New Roman" w:eastAsia="Times New Roman" w:hAnsi="Times New Roman" w:cs="Times New Roman"/>
          <w:sz w:val="24"/>
          <w:szCs w:val="24"/>
        </w:rPr>
        <w:t xml:space="preserve"> in their own free time</w:t>
      </w:r>
      <w:r w:rsidR="00932BD9">
        <w:rPr>
          <w:rFonts w:ascii="Times New Roman" w:eastAsia="Times New Roman" w:hAnsi="Times New Roman" w:cs="Times New Roman"/>
          <w:sz w:val="24"/>
          <w:szCs w:val="24"/>
        </w:rPr>
        <w:t>. However, these skills are not as popular as the rest.</w:t>
      </w:r>
      <w:r w:rsidRPr="001160E1">
        <w:rPr>
          <w:rFonts w:ascii="Times New Roman" w:eastAsia="Times New Roman" w:hAnsi="Times New Roman" w:cs="Times New Roman"/>
          <w:sz w:val="24"/>
          <w:szCs w:val="24"/>
        </w:rPr>
        <w:t xml:space="preserve"> </w:t>
      </w:r>
      <w:r w:rsidR="00932BD9">
        <w:rPr>
          <w:rFonts w:ascii="Times New Roman" w:eastAsia="Times New Roman" w:hAnsi="Times New Roman" w:cs="Times New Roman"/>
          <w:sz w:val="24"/>
          <w:szCs w:val="24"/>
        </w:rPr>
        <w:t xml:space="preserve">The possible reason for this could be </w:t>
      </w:r>
      <w:r w:rsidRPr="001160E1">
        <w:rPr>
          <w:rFonts w:ascii="Times New Roman" w:eastAsia="Times New Roman" w:hAnsi="Times New Roman" w:cs="Times New Roman"/>
          <w:sz w:val="24"/>
          <w:szCs w:val="24"/>
        </w:rPr>
        <w:t xml:space="preserve">because courses like public speaking skills and </w:t>
      </w:r>
      <w:r w:rsidR="000A1B2B" w:rsidRPr="001160E1">
        <w:rPr>
          <w:rFonts w:ascii="Times New Roman" w:eastAsia="Times New Roman" w:hAnsi="Times New Roman" w:cs="Times New Roman"/>
          <w:sz w:val="24"/>
          <w:szCs w:val="24"/>
        </w:rPr>
        <w:t>cross-disciplinary</w:t>
      </w:r>
      <w:r w:rsidRPr="001160E1">
        <w:rPr>
          <w:rFonts w:ascii="Times New Roman" w:eastAsia="Times New Roman" w:hAnsi="Times New Roman" w:cs="Times New Roman"/>
          <w:sz w:val="24"/>
          <w:szCs w:val="24"/>
        </w:rPr>
        <w:t xml:space="preserve"> skills are more easily obtained via a formal educational setting like in classrooms rather than in isolation during time spent outside the class. In addition, it is also clear that many students already feel that these skills do not need to be ‘picked up’ during time outside the formal education </w:t>
      </w:r>
      <w:r w:rsidR="000A1B2B" w:rsidRPr="001160E1">
        <w:rPr>
          <w:rFonts w:ascii="Times New Roman" w:eastAsia="Times New Roman" w:hAnsi="Times New Roman" w:cs="Times New Roman"/>
          <w:sz w:val="24"/>
          <w:szCs w:val="24"/>
        </w:rPr>
        <w:t>setting,</w:t>
      </w:r>
      <w:r w:rsidRPr="001160E1">
        <w:rPr>
          <w:rFonts w:ascii="Times New Roman" w:eastAsia="Times New Roman" w:hAnsi="Times New Roman" w:cs="Times New Roman"/>
          <w:sz w:val="24"/>
          <w:szCs w:val="24"/>
        </w:rPr>
        <w:t xml:space="preserve"> as they would have already acquired it in classes that they attend. </w:t>
      </w:r>
    </w:p>
    <w:p w:rsidR="00FB17DE" w:rsidRDefault="00FB17DE" w:rsidP="00805AB7">
      <w:pPr>
        <w:spacing w:line="240" w:lineRule="auto"/>
        <w:jc w:val="both"/>
        <w:rPr>
          <w:rFonts w:ascii="Times New Roman" w:eastAsia="Times New Roman" w:hAnsi="Times New Roman" w:cs="Times New Roman"/>
          <w:b/>
          <w:sz w:val="24"/>
          <w:szCs w:val="24"/>
        </w:rPr>
      </w:pPr>
    </w:p>
    <w:p w:rsidR="00544A57" w:rsidRPr="00034E6A" w:rsidRDefault="00034E6A" w:rsidP="00805AB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Pr="00034E6A">
        <w:rPr>
          <w:rFonts w:ascii="Times New Roman" w:eastAsia="Times New Roman" w:hAnsi="Times New Roman" w:cs="Times New Roman"/>
          <w:b/>
          <w:sz w:val="24"/>
          <w:szCs w:val="24"/>
        </w:rPr>
        <w:t>imitation of the study</w:t>
      </w:r>
    </w:p>
    <w:p w:rsidR="00544A57" w:rsidRPr="001160E1" w:rsidRDefault="00544A57" w:rsidP="00805AB7">
      <w:pPr>
        <w:spacing w:line="240" w:lineRule="auto"/>
        <w:jc w:val="both"/>
        <w:rPr>
          <w:rFonts w:ascii="Times New Roman" w:eastAsia="Times New Roman" w:hAnsi="Times New Roman" w:cs="Times New Roman"/>
          <w:sz w:val="24"/>
          <w:szCs w:val="24"/>
        </w:rPr>
      </w:pPr>
    </w:p>
    <w:p w:rsidR="00544A57" w:rsidRPr="001160E1" w:rsidRDefault="00EE2E05"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much as the study achieved the researchers intend for this study, t</w:t>
      </w:r>
      <w:r w:rsidR="009830A2" w:rsidRPr="001160E1">
        <w:rPr>
          <w:rFonts w:ascii="Times New Roman" w:eastAsia="Times New Roman" w:hAnsi="Times New Roman" w:cs="Times New Roman"/>
          <w:sz w:val="24"/>
          <w:szCs w:val="24"/>
        </w:rPr>
        <w:t>here wer</w:t>
      </w:r>
      <w:r w:rsidR="00316AD0">
        <w:rPr>
          <w:rFonts w:ascii="Times New Roman" w:eastAsia="Times New Roman" w:hAnsi="Times New Roman" w:cs="Times New Roman"/>
          <w:sz w:val="24"/>
          <w:szCs w:val="24"/>
        </w:rPr>
        <w:t>e s</w:t>
      </w:r>
      <w:r>
        <w:rPr>
          <w:rFonts w:ascii="Times New Roman" w:eastAsia="Times New Roman" w:hAnsi="Times New Roman" w:cs="Times New Roman"/>
          <w:sz w:val="24"/>
          <w:szCs w:val="24"/>
        </w:rPr>
        <w:t>everal l</w:t>
      </w:r>
      <w:r w:rsidR="00440CBA">
        <w:rPr>
          <w:rFonts w:ascii="Times New Roman" w:eastAsia="Times New Roman" w:hAnsi="Times New Roman" w:cs="Times New Roman"/>
          <w:sz w:val="24"/>
          <w:szCs w:val="24"/>
        </w:rPr>
        <w:t>imitations to it looking from the ability to generalize conclusion to a larger population</w:t>
      </w:r>
      <w:r w:rsidR="00316AD0">
        <w:rPr>
          <w:rFonts w:ascii="Times New Roman" w:eastAsia="Times New Roman" w:hAnsi="Times New Roman" w:cs="Times New Roman"/>
          <w:sz w:val="24"/>
          <w:szCs w:val="24"/>
        </w:rPr>
        <w:t>.</w:t>
      </w:r>
      <w:r w:rsidR="009830A2" w:rsidRPr="001160E1">
        <w:rPr>
          <w:rFonts w:ascii="Times New Roman" w:eastAsia="Times New Roman" w:hAnsi="Times New Roman" w:cs="Times New Roman"/>
          <w:sz w:val="24"/>
          <w:szCs w:val="24"/>
        </w:rPr>
        <w:t xml:space="preserve"> The first limitation is the participants of the study were all in their first semester and enrolled f</w:t>
      </w:r>
      <w:r w:rsidR="00316AD0">
        <w:rPr>
          <w:rFonts w:ascii="Times New Roman" w:eastAsia="Times New Roman" w:hAnsi="Times New Roman" w:cs="Times New Roman"/>
          <w:sz w:val="24"/>
          <w:szCs w:val="24"/>
        </w:rPr>
        <w:t>or a pre-university course; therefore,</w:t>
      </w:r>
      <w:r w:rsidR="009830A2" w:rsidRPr="001160E1">
        <w:rPr>
          <w:rFonts w:ascii="Times New Roman" w:eastAsia="Times New Roman" w:hAnsi="Times New Roman" w:cs="Times New Roman"/>
          <w:sz w:val="24"/>
          <w:szCs w:val="24"/>
        </w:rPr>
        <w:t xml:space="preserve"> their perceptions may not be the same as students who are currently at the undergraduate or postgraduate level of their study. </w:t>
      </w:r>
      <w:r w:rsidR="00316AD0">
        <w:rPr>
          <w:rFonts w:ascii="Times New Roman" w:eastAsia="Times New Roman" w:hAnsi="Times New Roman" w:cs="Times New Roman"/>
          <w:sz w:val="24"/>
          <w:szCs w:val="24"/>
        </w:rPr>
        <w:t>Apart from this, convenience sampling was used thus data cannot be taken as a representative sample of the student population in Malaysia. Furthermore, the statistical analyses is only at a descriptive and exploratory level.</w:t>
      </w:r>
    </w:p>
    <w:p w:rsidR="00544A57" w:rsidRDefault="00544A57" w:rsidP="00805AB7">
      <w:pPr>
        <w:spacing w:line="240" w:lineRule="auto"/>
        <w:jc w:val="both"/>
        <w:rPr>
          <w:rFonts w:ascii="Times New Roman" w:eastAsia="Times New Roman" w:hAnsi="Times New Roman" w:cs="Times New Roman"/>
          <w:sz w:val="24"/>
          <w:szCs w:val="24"/>
        </w:rPr>
      </w:pPr>
    </w:p>
    <w:p w:rsidR="00FE1265" w:rsidRDefault="00FE1265" w:rsidP="00805AB7">
      <w:pPr>
        <w:spacing w:line="240" w:lineRule="auto"/>
        <w:jc w:val="both"/>
        <w:rPr>
          <w:rFonts w:ascii="Times New Roman" w:eastAsia="Times New Roman" w:hAnsi="Times New Roman" w:cs="Times New Roman"/>
          <w:sz w:val="24"/>
          <w:szCs w:val="24"/>
        </w:rPr>
      </w:pPr>
    </w:p>
    <w:p w:rsidR="00544A57" w:rsidRDefault="00034E6A" w:rsidP="00805AB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1160E1">
        <w:rPr>
          <w:rFonts w:ascii="Times New Roman" w:eastAsia="Times New Roman" w:hAnsi="Times New Roman" w:cs="Times New Roman"/>
          <w:b/>
          <w:sz w:val="24"/>
          <w:szCs w:val="24"/>
        </w:rPr>
        <w:t xml:space="preserve">onclusion </w:t>
      </w:r>
    </w:p>
    <w:p w:rsidR="001160E1" w:rsidRPr="001160E1" w:rsidRDefault="001160E1" w:rsidP="00805AB7">
      <w:pPr>
        <w:spacing w:line="240" w:lineRule="auto"/>
        <w:jc w:val="both"/>
        <w:rPr>
          <w:rFonts w:ascii="Times New Roman" w:eastAsia="Times New Roman" w:hAnsi="Times New Roman" w:cs="Times New Roman"/>
          <w:b/>
          <w:sz w:val="24"/>
          <w:szCs w:val="24"/>
        </w:rPr>
      </w:pPr>
    </w:p>
    <w:p w:rsidR="004D310E" w:rsidRDefault="009830A2" w:rsidP="00805AB7">
      <w:pPr>
        <w:spacing w:line="240" w:lineRule="auto"/>
        <w:jc w:val="both"/>
        <w:rPr>
          <w:rFonts w:ascii="Times New Roman" w:eastAsia="Times New Roman" w:hAnsi="Times New Roman" w:cs="Times New Roman"/>
          <w:sz w:val="24"/>
          <w:szCs w:val="24"/>
        </w:rPr>
      </w:pPr>
      <w:r w:rsidRPr="001160E1">
        <w:rPr>
          <w:rFonts w:ascii="Times New Roman" w:eastAsia="Times New Roman" w:hAnsi="Times New Roman" w:cs="Times New Roman"/>
          <w:sz w:val="24"/>
          <w:szCs w:val="24"/>
        </w:rPr>
        <w:t>Based on the current study, we do see students value and acknowledge the importance of 21st century skills and knowledge. We see this through the importance they place on proble</w:t>
      </w:r>
      <w:r w:rsidR="004D310E">
        <w:rPr>
          <w:rFonts w:ascii="Times New Roman" w:eastAsia="Times New Roman" w:hAnsi="Times New Roman" w:cs="Times New Roman"/>
          <w:sz w:val="24"/>
          <w:szCs w:val="24"/>
        </w:rPr>
        <w:t>m solving/ critical thinking,</w:t>
      </w:r>
      <w:r w:rsidRPr="001160E1">
        <w:rPr>
          <w:rFonts w:ascii="Times New Roman" w:eastAsia="Times New Roman" w:hAnsi="Times New Roman" w:cs="Times New Roman"/>
          <w:sz w:val="24"/>
          <w:szCs w:val="24"/>
        </w:rPr>
        <w:t xml:space="preserve"> </w:t>
      </w:r>
      <w:r w:rsidR="004D310E" w:rsidRPr="004D310E">
        <w:rPr>
          <w:rFonts w:ascii="Times New Roman" w:eastAsia="Times New Roman" w:hAnsi="Times New Roman" w:cs="Times New Roman"/>
          <w:sz w:val="24"/>
          <w:szCs w:val="24"/>
        </w:rPr>
        <w:t xml:space="preserve">communication and collaboration, </w:t>
      </w:r>
      <w:r w:rsidRPr="001160E1">
        <w:rPr>
          <w:rFonts w:ascii="Times New Roman" w:eastAsia="Times New Roman" w:hAnsi="Times New Roman" w:cs="Times New Roman"/>
          <w:sz w:val="24"/>
          <w:szCs w:val="24"/>
        </w:rPr>
        <w:t>life skills/job skills/leadership</w:t>
      </w:r>
      <w:r w:rsidR="004D310E">
        <w:rPr>
          <w:rFonts w:ascii="Times New Roman" w:eastAsia="Times New Roman" w:hAnsi="Times New Roman" w:cs="Times New Roman"/>
          <w:sz w:val="24"/>
          <w:szCs w:val="24"/>
        </w:rPr>
        <w:t>, technology / digital literacy</w:t>
      </w:r>
      <w:r w:rsidR="00301968">
        <w:rPr>
          <w:rFonts w:ascii="Times New Roman" w:eastAsia="Times New Roman" w:hAnsi="Times New Roman" w:cs="Times New Roman"/>
          <w:sz w:val="24"/>
          <w:szCs w:val="24"/>
        </w:rPr>
        <w:t>, creativity and innovation, etc</w:t>
      </w:r>
      <w:r w:rsidRPr="001160E1">
        <w:rPr>
          <w:rFonts w:ascii="Times New Roman" w:eastAsia="Times New Roman" w:hAnsi="Times New Roman" w:cs="Times New Roman"/>
          <w:sz w:val="24"/>
          <w:szCs w:val="24"/>
        </w:rPr>
        <w:t xml:space="preserve">. </w:t>
      </w:r>
      <w:r w:rsidR="00D64ABE">
        <w:rPr>
          <w:rFonts w:ascii="Times New Roman" w:eastAsia="Times New Roman" w:hAnsi="Times New Roman" w:cs="Times New Roman"/>
          <w:sz w:val="24"/>
          <w:szCs w:val="24"/>
        </w:rPr>
        <w:t xml:space="preserve">Furthermore, data does show that </w:t>
      </w:r>
      <w:r w:rsidR="00301968">
        <w:rPr>
          <w:rFonts w:ascii="Times New Roman" w:eastAsia="Times New Roman" w:hAnsi="Times New Roman" w:cs="Times New Roman"/>
          <w:sz w:val="24"/>
          <w:szCs w:val="24"/>
        </w:rPr>
        <w:t xml:space="preserve">students </w:t>
      </w:r>
      <w:r w:rsidR="00D64ABE">
        <w:rPr>
          <w:rFonts w:ascii="Times New Roman" w:eastAsia="Times New Roman" w:hAnsi="Times New Roman" w:cs="Times New Roman"/>
          <w:sz w:val="24"/>
          <w:szCs w:val="24"/>
        </w:rPr>
        <w:t xml:space="preserve">on their end do build and develop skills needed for their future in their free time. </w:t>
      </w:r>
    </w:p>
    <w:p w:rsidR="00D64ABE" w:rsidRDefault="00D64ABE" w:rsidP="00805AB7">
      <w:pPr>
        <w:spacing w:line="240" w:lineRule="auto"/>
        <w:jc w:val="both"/>
        <w:rPr>
          <w:rFonts w:ascii="Times New Roman" w:eastAsia="Times New Roman" w:hAnsi="Times New Roman" w:cs="Times New Roman"/>
          <w:sz w:val="24"/>
          <w:szCs w:val="24"/>
        </w:rPr>
      </w:pPr>
    </w:p>
    <w:p w:rsidR="00D64ABE" w:rsidRDefault="00D64ABE" w:rsidP="00805AB7">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Recognising</w:t>
      </w:r>
      <w:proofErr w:type="spellEnd"/>
      <w:r>
        <w:rPr>
          <w:rFonts w:ascii="Times New Roman" w:eastAsia="Times New Roman" w:hAnsi="Times New Roman" w:cs="Times New Roman"/>
          <w:sz w:val="24"/>
          <w:szCs w:val="24"/>
        </w:rPr>
        <w:t xml:space="preserve"> learners’ views and value of these skills (even those undervalued and underappreciated) would help pedagogical practices and evaluation. This is turn would enable educators to develop and convey their content and materials accordingly to ensure better appreciation and motivation in learning these essential 21</w:t>
      </w:r>
      <w:r w:rsidRPr="00D64ABE">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fluencies </w:t>
      </w:r>
      <w:r w:rsidR="00301968">
        <w:rPr>
          <w:rFonts w:ascii="Times New Roman" w:eastAsia="Times New Roman" w:hAnsi="Times New Roman" w:cs="Times New Roman"/>
          <w:sz w:val="24"/>
          <w:szCs w:val="24"/>
        </w:rPr>
        <w:t>amongst students.</w:t>
      </w:r>
      <w:r>
        <w:rPr>
          <w:rFonts w:ascii="Times New Roman" w:eastAsia="Times New Roman" w:hAnsi="Times New Roman" w:cs="Times New Roman"/>
          <w:sz w:val="24"/>
          <w:szCs w:val="24"/>
        </w:rPr>
        <w:t xml:space="preserve"> </w:t>
      </w:r>
      <w:r w:rsidR="004C097E">
        <w:rPr>
          <w:rFonts w:ascii="Times New Roman" w:eastAsia="Times New Roman" w:hAnsi="Times New Roman" w:cs="Times New Roman"/>
          <w:sz w:val="24"/>
          <w:szCs w:val="24"/>
        </w:rPr>
        <w:t>It would also ensure the necessary support be provided for the students in acquiring and developing these skills set and knowledge for their future needs, may it be in their work life or personal life or social life.</w:t>
      </w:r>
    </w:p>
    <w:p w:rsidR="004D310E" w:rsidRDefault="004D310E" w:rsidP="00805AB7">
      <w:pPr>
        <w:spacing w:line="240" w:lineRule="auto"/>
        <w:jc w:val="both"/>
        <w:rPr>
          <w:rFonts w:ascii="Times New Roman" w:eastAsia="Times New Roman" w:hAnsi="Times New Roman" w:cs="Times New Roman"/>
          <w:sz w:val="24"/>
          <w:szCs w:val="24"/>
        </w:rPr>
      </w:pPr>
    </w:p>
    <w:p w:rsidR="00990FC8" w:rsidRDefault="00676323"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Certain recommendations for future studies may be made</w:t>
      </w:r>
      <w:r w:rsidR="00990FC8">
        <w:rPr>
          <w:rFonts w:ascii="Times New Roman" w:eastAsia="Times New Roman" w:hAnsi="Times New Roman" w:cs="Times New Roman"/>
          <w:sz w:val="24"/>
          <w:szCs w:val="24"/>
        </w:rPr>
        <w:t xml:space="preserve"> from this current study.</w:t>
      </w:r>
      <w:r>
        <w:rPr>
          <w:rFonts w:ascii="Times New Roman" w:eastAsia="Times New Roman" w:hAnsi="Times New Roman" w:cs="Times New Roman"/>
          <w:sz w:val="24"/>
          <w:szCs w:val="24"/>
        </w:rPr>
        <w:t xml:space="preserve"> </w:t>
      </w:r>
      <w:r w:rsidR="00990FC8">
        <w:rPr>
          <w:rFonts w:ascii="Times New Roman" w:eastAsia="Times New Roman" w:hAnsi="Times New Roman" w:cs="Times New Roman"/>
          <w:sz w:val="24"/>
          <w:szCs w:val="24"/>
        </w:rPr>
        <w:t>A larger sample size of data collected in this area would enable sound</w:t>
      </w:r>
      <w:r w:rsidR="00A64F5E">
        <w:rPr>
          <w:rFonts w:ascii="Times New Roman" w:eastAsia="Times New Roman" w:hAnsi="Times New Roman" w:cs="Times New Roman"/>
          <w:sz w:val="24"/>
          <w:szCs w:val="24"/>
        </w:rPr>
        <w:t xml:space="preserve"> statistical methods to be applied</w:t>
      </w:r>
      <w:r w:rsidR="00990FC8">
        <w:rPr>
          <w:rFonts w:ascii="Times New Roman" w:eastAsia="Times New Roman" w:hAnsi="Times New Roman" w:cs="Times New Roman"/>
          <w:sz w:val="24"/>
          <w:szCs w:val="24"/>
        </w:rPr>
        <w:t xml:space="preserve"> in orde</w:t>
      </w:r>
      <w:r w:rsidR="00A64F5E">
        <w:rPr>
          <w:rFonts w:ascii="Times New Roman" w:eastAsia="Times New Roman" w:hAnsi="Times New Roman" w:cs="Times New Roman"/>
          <w:sz w:val="24"/>
          <w:szCs w:val="24"/>
        </w:rPr>
        <w:t>r to obtain better insight into</w:t>
      </w:r>
      <w:r w:rsidR="00990FC8">
        <w:rPr>
          <w:rFonts w:ascii="Times New Roman" w:eastAsia="Times New Roman" w:hAnsi="Times New Roman" w:cs="Times New Roman"/>
          <w:sz w:val="24"/>
          <w:szCs w:val="24"/>
        </w:rPr>
        <w:t xml:space="preserve"> students’ appreciation of 21</w:t>
      </w:r>
      <w:r w:rsidR="00990FC8" w:rsidRPr="00990FC8">
        <w:rPr>
          <w:rFonts w:ascii="Times New Roman" w:eastAsia="Times New Roman" w:hAnsi="Times New Roman" w:cs="Times New Roman"/>
          <w:sz w:val="24"/>
          <w:szCs w:val="24"/>
          <w:vertAlign w:val="superscript"/>
        </w:rPr>
        <w:t>st</w:t>
      </w:r>
      <w:r w:rsidR="00990FC8">
        <w:rPr>
          <w:rFonts w:ascii="Times New Roman" w:eastAsia="Times New Roman" w:hAnsi="Times New Roman" w:cs="Times New Roman"/>
          <w:sz w:val="24"/>
          <w:szCs w:val="24"/>
        </w:rPr>
        <w:t xml:space="preserve"> century essential fluencies. It would also enable better generalization of findings obtained.  Apart from this, </w:t>
      </w:r>
      <w:r w:rsidR="0034684B">
        <w:rPr>
          <w:rFonts w:ascii="Times New Roman" w:eastAsia="Times New Roman" w:hAnsi="Times New Roman" w:cs="Times New Roman"/>
          <w:sz w:val="24"/>
          <w:szCs w:val="24"/>
        </w:rPr>
        <w:t>obtaining input</w:t>
      </w:r>
      <w:r w:rsidR="009830A2" w:rsidRPr="001160E1">
        <w:rPr>
          <w:rFonts w:ascii="Times New Roman" w:eastAsia="Times New Roman" w:hAnsi="Times New Roman" w:cs="Times New Roman"/>
          <w:sz w:val="24"/>
          <w:szCs w:val="24"/>
        </w:rPr>
        <w:t xml:space="preserve"> from students across different levels from pre-university right up to postgraduate </w:t>
      </w:r>
      <w:r w:rsidR="0034684B">
        <w:rPr>
          <w:rFonts w:ascii="Times New Roman" w:eastAsia="Times New Roman" w:hAnsi="Times New Roman" w:cs="Times New Roman"/>
          <w:sz w:val="24"/>
          <w:szCs w:val="24"/>
        </w:rPr>
        <w:t xml:space="preserve">would enable to see if there are </w:t>
      </w:r>
      <w:r w:rsidR="009830A2" w:rsidRPr="001160E1">
        <w:rPr>
          <w:rFonts w:ascii="Times New Roman" w:eastAsia="Times New Roman" w:hAnsi="Times New Roman" w:cs="Times New Roman"/>
          <w:sz w:val="24"/>
          <w:szCs w:val="24"/>
        </w:rPr>
        <w:t>change</w:t>
      </w:r>
      <w:r w:rsidR="0034684B">
        <w:rPr>
          <w:rFonts w:ascii="Times New Roman" w:eastAsia="Times New Roman" w:hAnsi="Times New Roman" w:cs="Times New Roman"/>
          <w:sz w:val="24"/>
          <w:szCs w:val="24"/>
        </w:rPr>
        <w:t xml:space="preserve">s in students’ </w:t>
      </w:r>
      <w:r w:rsidR="009830A2" w:rsidRPr="001160E1">
        <w:rPr>
          <w:rFonts w:ascii="Times New Roman" w:eastAsia="Times New Roman" w:hAnsi="Times New Roman" w:cs="Times New Roman"/>
          <w:sz w:val="24"/>
          <w:szCs w:val="24"/>
        </w:rPr>
        <w:t xml:space="preserve">perception of the most important skill and least important skill as they proceed in their chosen tertiary study. </w:t>
      </w:r>
    </w:p>
    <w:p w:rsidR="00990FC8" w:rsidRDefault="00990FC8" w:rsidP="00805AB7">
      <w:pPr>
        <w:spacing w:line="240" w:lineRule="auto"/>
        <w:jc w:val="both"/>
        <w:rPr>
          <w:rFonts w:ascii="Times New Roman" w:eastAsia="Times New Roman" w:hAnsi="Times New Roman" w:cs="Times New Roman"/>
          <w:sz w:val="24"/>
          <w:szCs w:val="24"/>
        </w:rPr>
      </w:pPr>
    </w:p>
    <w:p w:rsidR="00544A57" w:rsidRPr="001160E1" w:rsidRDefault="007A2CCB" w:rsidP="00805AB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would also be interesting to see whether students’ response </w:t>
      </w:r>
      <w:r w:rsidR="009830A2" w:rsidRPr="001160E1">
        <w:rPr>
          <w:rFonts w:ascii="Times New Roman" w:eastAsia="Times New Roman" w:hAnsi="Times New Roman" w:cs="Times New Roman"/>
          <w:sz w:val="24"/>
          <w:szCs w:val="24"/>
        </w:rPr>
        <w:t>based on gender</w:t>
      </w:r>
      <w:r>
        <w:rPr>
          <w:rFonts w:ascii="Times New Roman" w:eastAsia="Times New Roman" w:hAnsi="Times New Roman" w:cs="Times New Roman"/>
          <w:sz w:val="24"/>
          <w:szCs w:val="24"/>
        </w:rPr>
        <w:t xml:space="preserve"> would have a different </w:t>
      </w:r>
      <w:r w:rsidR="009830A2" w:rsidRPr="001160E1">
        <w:rPr>
          <w:rFonts w:ascii="Times New Roman" w:eastAsia="Times New Roman" w:hAnsi="Times New Roman" w:cs="Times New Roman"/>
          <w:sz w:val="24"/>
          <w:szCs w:val="24"/>
        </w:rPr>
        <w:t>set</w:t>
      </w:r>
      <w:r>
        <w:rPr>
          <w:rFonts w:ascii="Times New Roman" w:eastAsia="Times New Roman" w:hAnsi="Times New Roman" w:cs="Times New Roman"/>
          <w:sz w:val="24"/>
          <w:szCs w:val="24"/>
        </w:rPr>
        <w:t xml:space="preserve"> of skills that </w:t>
      </w:r>
      <w:r w:rsidR="009830A2" w:rsidRPr="001160E1">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be </w:t>
      </w:r>
      <w:r w:rsidR="009830A2" w:rsidRPr="001160E1">
        <w:rPr>
          <w:rFonts w:ascii="Times New Roman" w:eastAsia="Times New Roman" w:hAnsi="Times New Roman" w:cs="Times New Roman"/>
          <w:sz w:val="24"/>
          <w:szCs w:val="24"/>
        </w:rPr>
        <w:t>value</w:t>
      </w:r>
      <w:r>
        <w:rPr>
          <w:rFonts w:ascii="Times New Roman" w:eastAsia="Times New Roman" w:hAnsi="Times New Roman" w:cs="Times New Roman"/>
          <w:sz w:val="24"/>
          <w:szCs w:val="24"/>
        </w:rPr>
        <w:t>d</w:t>
      </w:r>
      <w:r w:rsidR="009830A2" w:rsidRPr="001160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009830A2" w:rsidRPr="001160E1">
        <w:rPr>
          <w:rFonts w:ascii="Times New Roman" w:eastAsia="Times New Roman" w:hAnsi="Times New Roman" w:cs="Times New Roman"/>
          <w:sz w:val="24"/>
          <w:szCs w:val="24"/>
        </w:rPr>
        <w:t xml:space="preserve"> important. It would be interesting to see if male and female rate skills like digital literacy and communication the same since they may have other preferences that they would think is more important to succeed in their future work environment.</w:t>
      </w:r>
    </w:p>
    <w:p w:rsidR="00544A57" w:rsidRPr="001160E1" w:rsidRDefault="009830A2" w:rsidP="00805AB7">
      <w:pPr>
        <w:spacing w:line="240" w:lineRule="auto"/>
        <w:jc w:val="both"/>
        <w:rPr>
          <w:rFonts w:ascii="Times New Roman" w:eastAsia="Times New Roman" w:hAnsi="Times New Roman" w:cs="Times New Roman"/>
          <w:sz w:val="24"/>
          <w:szCs w:val="24"/>
          <w:highlight w:val="cyan"/>
        </w:rPr>
      </w:pPr>
      <w:r w:rsidRPr="001160E1">
        <w:rPr>
          <w:rFonts w:ascii="Times New Roman" w:eastAsia="Times New Roman" w:hAnsi="Times New Roman" w:cs="Times New Roman"/>
          <w:sz w:val="24"/>
          <w:szCs w:val="24"/>
          <w:highlight w:val="cyan"/>
        </w:rPr>
        <w:t xml:space="preserve"> </w:t>
      </w:r>
    </w:p>
    <w:p w:rsidR="00466251" w:rsidRDefault="00466251" w:rsidP="00805AB7">
      <w:pPr>
        <w:spacing w:line="240" w:lineRule="auto"/>
        <w:jc w:val="both"/>
        <w:rPr>
          <w:rFonts w:ascii="Times New Roman" w:eastAsia="Times New Roman" w:hAnsi="Times New Roman" w:cs="Times New Roman"/>
          <w:b/>
          <w:sz w:val="24"/>
          <w:szCs w:val="24"/>
          <w:highlight w:val="white"/>
        </w:rPr>
      </w:pPr>
    </w:p>
    <w:p w:rsidR="00487BA5" w:rsidRDefault="00487BA5" w:rsidP="00805AB7">
      <w:pPr>
        <w:spacing w:line="240" w:lineRule="auto"/>
        <w:jc w:val="both"/>
        <w:rPr>
          <w:rFonts w:ascii="Times New Roman" w:eastAsia="Times New Roman" w:hAnsi="Times New Roman" w:cs="Times New Roman"/>
          <w:b/>
          <w:sz w:val="24"/>
          <w:szCs w:val="24"/>
          <w:highlight w:val="white"/>
        </w:rPr>
      </w:pPr>
    </w:p>
    <w:p w:rsidR="00544A57" w:rsidRDefault="00FC11B7" w:rsidP="00805AB7">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w:t>
      </w:r>
      <w:r w:rsidRPr="001160E1">
        <w:rPr>
          <w:rFonts w:ascii="Times New Roman" w:eastAsia="Times New Roman" w:hAnsi="Times New Roman" w:cs="Times New Roman"/>
          <w:b/>
          <w:sz w:val="24"/>
          <w:szCs w:val="24"/>
          <w:highlight w:val="white"/>
        </w:rPr>
        <w:t>eferences</w:t>
      </w:r>
    </w:p>
    <w:p w:rsidR="001160E1" w:rsidRPr="001160E1" w:rsidRDefault="00950C73" w:rsidP="00805AB7">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b/>
      </w:r>
    </w:p>
    <w:p w:rsidR="00544A57" w:rsidRPr="001160E1" w:rsidRDefault="009830A2" w:rsidP="00950C73">
      <w:pPr>
        <w:tabs>
          <w:tab w:val="left" w:pos="720"/>
        </w:tabs>
        <w:spacing w:line="240" w:lineRule="auto"/>
        <w:ind w:left="720" w:hanging="720"/>
        <w:jc w:val="both"/>
        <w:rPr>
          <w:rFonts w:ascii="Times New Roman" w:eastAsia="Times New Roman" w:hAnsi="Times New Roman" w:cs="Times New Roman"/>
          <w:sz w:val="24"/>
          <w:szCs w:val="24"/>
          <w:highlight w:val="white"/>
        </w:rPr>
      </w:pPr>
      <w:proofErr w:type="spellStart"/>
      <w:r w:rsidRPr="001160E1">
        <w:rPr>
          <w:rFonts w:ascii="Times New Roman" w:eastAsia="Times New Roman" w:hAnsi="Times New Roman" w:cs="Times New Roman"/>
          <w:sz w:val="24"/>
          <w:szCs w:val="24"/>
          <w:highlight w:val="white"/>
        </w:rPr>
        <w:t>Ahonen</w:t>
      </w:r>
      <w:proofErr w:type="spellEnd"/>
      <w:r w:rsidRPr="001160E1">
        <w:rPr>
          <w:rFonts w:ascii="Times New Roman" w:eastAsia="Times New Roman" w:hAnsi="Times New Roman" w:cs="Times New Roman"/>
          <w:sz w:val="24"/>
          <w:szCs w:val="24"/>
          <w:highlight w:val="white"/>
        </w:rPr>
        <w:t xml:space="preserve">, A. K., &amp; </w:t>
      </w:r>
      <w:proofErr w:type="spellStart"/>
      <w:r w:rsidRPr="001160E1">
        <w:rPr>
          <w:rFonts w:ascii="Times New Roman" w:eastAsia="Times New Roman" w:hAnsi="Times New Roman" w:cs="Times New Roman"/>
          <w:sz w:val="24"/>
          <w:szCs w:val="24"/>
          <w:highlight w:val="white"/>
        </w:rPr>
        <w:t>Kinnunen</w:t>
      </w:r>
      <w:proofErr w:type="spellEnd"/>
      <w:r w:rsidRPr="001160E1">
        <w:rPr>
          <w:rFonts w:ascii="Times New Roman" w:eastAsia="Times New Roman" w:hAnsi="Times New Roman" w:cs="Times New Roman"/>
          <w:sz w:val="24"/>
          <w:szCs w:val="24"/>
          <w:highlight w:val="white"/>
        </w:rPr>
        <w:t>, P. (2015). How do students value the importance of twenty-first century skills</w:t>
      </w:r>
      <w:proofErr w:type="gramStart"/>
      <w:r w:rsidRPr="001160E1">
        <w:rPr>
          <w:rFonts w:ascii="Times New Roman" w:eastAsia="Times New Roman" w:hAnsi="Times New Roman" w:cs="Times New Roman"/>
          <w:sz w:val="24"/>
          <w:szCs w:val="24"/>
          <w:highlight w:val="white"/>
        </w:rPr>
        <w:t>?.</w:t>
      </w:r>
      <w:proofErr w:type="gramEnd"/>
      <w:r w:rsidRPr="001160E1">
        <w:rPr>
          <w:rFonts w:ascii="Times New Roman" w:eastAsia="Times New Roman" w:hAnsi="Times New Roman" w:cs="Times New Roman"/>
          <w:sz w:val="24"/>
          <w:szCs w:val="24"/>
          <w:highlight w:val="white"/>
        </w:rPr>
        <w:t xml:space="preserve"> </w:t>
      </w:r>
      <w:r w:rsidRPr="001160E1">
        <w:rPr>
          <w:rFonts w:ascii="Times New Roman" w:eastAsia="Times New Roman" w:hAnsi="Times New Roman" w:cs="Times New Roman"/>
          <w:i/>
          <w:sz w:val="24"/>
          <w:szCs w:val="24"/>
          <w:highlight w:val="white"/>
        </w:rPr>
        <w:t>Scandinavian Journal of Educational Research</w:t>
      </w:r>
      <w:r w:rsidRPr="001160E1">
        <w:rPr>
          <w:rFonts w:ascii="Times New Roman" w:eastAsia="Times New Roman" w:hAnsi="Times New Roman" w:cs="Times New Roman"/>
          <w:sz w:val="24"/>
          <w:szCs w:val="24"/>
          <w:highlight w:val="white"/>
        </w:rPr>
        <w:t xml:space="preserve">, </w:t>
      </w:r>
      <w:r w:rsidRPr="001160E1">
        <w:rPr>
          <w:rFonts w:ascii="Times New Roman" w:eastAsia="Times New Roman" w:hAnsi="Times New Roman" w:cs="Times New Roman"/>
          <w:i/>
          <w:sz w:val="24"/>
          <w:szCs w:val="24"/>
          <w:highlight w:val="white"/>
        </w:rPr>
        <w:t>59</w:t>
      </w:r>
      <w:r w:rsidRPr="001160E1">
        <w:rPr>
          <w:rFonts w:ascii="Times New Roman" w:eastAsia="Times New Roman" w:hAnsi="Times New Roman" w:cs="Times New Roman"/>
          <w:sz w:val="24"/>
          <w:szCs w:val="24"/>
          <w:highlight w:val="white"/>
        </w:rPr>
        <w:t>(4), 395-412.</w:t>
      </w:r>
    </w:p>
    <w:p w:rsidR="00544A57" w:rsidRPr="001160E1" w:rsidRDefault="009830A2" w:rsidP="00950C73">
      <w:pPr>
        <w:spacing w:line="240" w:lineRule="auto"/>
        <w:ind w:left="720" w:hanging="720"/>
        <w:jc w:val="both"/>
        <w:rPr>
          <w:rFonts w:ascii="Times New Roman" w:eastAsia="Times New Roman" w:hAnsi="Times New Roman" w:cs="Times New Roman"/>
          <w:sz w:val="24"/>
          <w:szCs w:val="24"/>
          <w:highlight w:val="white"/>
        </w:rPr>
      </w:pPr>
      <w:r w:rsidRPr="001160E1">
        <w:rPr>
          <w:rFonts w:ascii="Times New Roman" w:eastAsia="Times New Roman" w:hAnsi="Times New Roman" w:cs="Times New Roman"/>
          <w:sz w:val="24"/>
          <w:szCs w:val="24"/>
          <w:highlight w:val="white"/>
        </w:rPr>
        <w:t xml:space="preserve">Bell, S. (2010). Project-based learning for the 21st century: Skills for the future. </w:t>
      </w:r>
      <w:r w:rsidRPr="001160E1">
        <w:rPr>
          <w:rFonts w:ascii="Times New Roman" w:eastAsia="Times New Roman" w:hAnsi="Times New Roman" w:cs="Times New Roman"/>
          <w:i/>
          <w:sz w:val="24"/>
          <w:szCs w:val="24"/>
          <w:highlight w:val="white"/>
        </w:rPr>
        <w:t>The Clearing House</w:t>
      </w:r>
      <w:r w:rsidRPr="001160E1">
        <w:rPr>
          <w:rFonts w:ascii="Times New Roman" w:eastAsia="Times New Roman" w:hAnsi="Times New Roman" w:cs="Times New Roman"/>
          <w:sz w:val="24"/>
          <w:szCs w:val="24"/>
          <w:highlight w:val="white"/>
        </w:rPr>
        <w:t xml:space="preserve">, </w:t>
      </w:r>
      <w:r w:rsidRPr="001160E1">
        <w:rPr>
          <w:rFonts w:ascii="Times New Roman" w:eastAsia="Times New Roman" w:hAnsi="Times New Roman" w:cs="Times New Roman"/>
          <w:i/>
          <w:sz w:val="24"/>
          <w:szCs w:val="24"/>
          <w:highlight w:val="white"/>
        </w:rPr>
        <w:t>83</w:t>
      </w:r>
      <w:r w:rsidRPr="001160E1">
        <w:rPr>
          <w:rFonts w:ascii="Times New Roman" w:eastAsia="Times New Roman" w:hAnsi="Times New Roman" w:cs="Times New Roman"/>
          <w:sz w:val="24"/>
          <w:szCs w:val="24"/>
          <w:highlight w:val="white"/>
        </w:rPr>
        <w:t>(2), 39-43.</w:t>
      </w:r>
    </w:p>
    <w:p w:rsidR="00544A57" w:rsidRPr="001160E1" w:rsidRDefault="009830A2" w:rsidP="00950C73">
      <w:pPr>
        <w:spacing w:line="240" w:lineRule="auto"/>
        <w:ind w:left="720" w:hanging="720"/>
        <w:jc w:val="both"/>
        <w:rPr>
          <w:rFonts w:ascii="Times New Roman" w:eastAsia="Times New Roman" w:hAnsi="Times New Roman" w:cs="Times New Roman"/>
          <w:sz w:val="24"/>
          <w:szCs w:val="24"/>
          <w:highlight w:val="white"/>
        </w:rPr>
      </w:pPr>
      <w:r w:rsidRPr="001160E1">
        <w:rPr>
          <w:rFonts w:ascii="Times New Roman" w:eastAsia="Times New Roman" w:hAnsi="Times New Roman" w:cs="Times New Roman"/>
          <w:sz w:val="24"/>
          <w:szCs w:val="24"/>
          <w:highlight w:val="white"/>
        </w:rPr>
        <w:t xml:space="preserve">Betts, G., </w:t>
      </w:r>
      <w:proofErr w:type="spellStart"/>
      <w:r w:rsidRPr="001160E1">
        <w:rPr>
          <w:rFonts w:ascii="Times New Roman" w:eastAsia="Times New Roman" w:hAnsi="Times New Roman" w:cs="Times New Roman"/>
          <w:sz w:val="24"/>
          <w:szCs w:val="24"/>
          <w:highlight w:val="white"/>
        </w:rPr>
        <w:t>Kapushion</w:t>
      </w:r>
      <w:proofErr w:type="spellEnd"/>
      <w:r w:rsidRPr="001160E1">
        <w:rPr>
          <w:rFonts w:ascii="Times New Roman" w:eastAsia="Times New Roman" w:hAnsi="Times New Roman" w:cs="Times New Roman"/>
          <w:sz w:val="24"/>
          <w:szCs w:val="24"/>
          <w:highlight w:val="white"/>
        </w:rPr>
        <w:t xml:space="preserve">, B., &amp; Carey, R. J. (2016). The autonomous learner model. In </w:t>
      </w:r>
      <w:r w:rsidRPr="001160E1">
        <w:rPr>
          <w:rFonts w:ascii="Times New Roman" w:eastAsia="Times New Roman" w:hAnsi="Times New Roman" w:cs="Times New Roman"/>
          <w:i/>
          <w:sz w:val="24"/>
          <w:szCs w:val="24"/>
          <w:highlight w:val="white"/>
        </w:rPr>
        <w:t>Giftedness and Talent in the 21st Century</w:t>
      </w:r>
      <w:r w:rsidRPr="001160E1">
        <w:rPr>
          <w:rFonts w:ascii="Times New Roman" w:eastAsia="Times New Roman" w:hAnsi="Times New Roman" w:cs="Times New Roman"/>
          <w:sz w:val="24"/>
          <w:szCs w:val="24"/>
          <w:highlight w:val="white"/>
        </w:rPr>
        <w:t xml:space="preserve"> (pp. 201-220). </w:t>
      </w:r>
      <w:proofErr w:type="spellStart"/>
      <w:r w:rsidRPr="001160E1">
        <w:rPr>
          <w:rFonts w:ascii="Times New Roman" w:eastAsia="Times New Roman" w:hAnsi="Times New Roman" w:cs="Times New Roman"/>
          <w:sz w:val="24"/>
          <w:szCs w:val="24"/>
          <w:highlight w:val="white"/>
        </w:rPr>
        <w:t>SensePublishers</w:t>
      </w:r>
      <w:proofErr w:type="spellEnd"/>
      <w:r w:rsidRPr="001160E1">
        <w:rPr>
          <w:rFonts w:ascii="Times New Roman" w:eastAsia="Times New Roman" w:hAnsi="Times New Roman" w:cs="Times New Roman"/>
          <w:sz w:val="24"/>
          <w:szCs w:val="24"/>
          <w:highlight w:val="white"/>
        </w:rPr>
        <w:t>, Rotterdam.</w:t>
      </w:r>
    </w:p>
    <w:p w:rsidR="00C00326" w:rsidRDefault="00C00326" w:rsidP="00950C73">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Borko</w:t>
      </w:r>
      <w:proofErr w:type="spellEnd"/>
      <w:r>
        <w:rPr>
          <w:rFonts w:ascii="Times New Roman" w:eastAsia="Times New Roman" w:hAnsi="Times New Roman" w:cs="Times New Roman"/>
          <w:sz w:val="24"/>
          <w:szCs w:val="24"/>
        </w:rPr>
        <w:t xml:space="preserve">, H., &amp; Putnam, R. T. (1995). Expanding a teacher’s knowledge base: A cognitive psychological perspective on professional development. In T. </w:t>
      </w:r>
      <w:proofErr w:type="spellStart"/>
      <w:r>
        <w:rPr>
          <w:rFonts w:ascii="Times New Roman" w:eastAsia="Times New Roman" w:hAnsi="Times New Roman" w:cs="Times New Roman"/>
          <w:sz w:val="24"/>
          <w:szCs w:val="24"/>
        </w:rPr>
        <w:t>Guskey</w:t>
      </w:r>
      <w:proofErr w:type="spellEnd"/>
      <w:r>
        <w:rPr>
          <w:rFonts w:ascii="Times New Roman" w:eastAsia="Times New Roman" w:hAnsi="Times New Roman" w:cs="Times New Roman"/>
          <w:sz w:val="24"/>
          <w:szCs w:val="24"/>
        </w:rPr>
        <w:t xml:space="preserve"> &amp; M. </w:t>
      </w:r>
      <w:proofErr w:type="spellStart"/>
      <w:r>
        <w:rPr>
          <w:rFonts w:ascii="Times New Roman" w:eastAsia="Times New Roman" w:hAnsi="Times New Roman" w:cs="Times New Roman"/>
          <w:sz w:val="24"/>
          <w:szCs w:val="24"/>
        </w:rPr>
        <w:t>Huberman</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Professional development in education: New paradigms and practices</w:t>
      </w:r>
      <w:r>
        <w:rPr>
          <w:rFonts w:ascii="Times New Roman" w:eastAsia="Times New Roman" w:hAnsi="Times New Roman" w:cs="Times New Roman"/>
          <w:sz w:val="24"/>
          <w:szCs w:val="24"/>
        </w:rPr>
        <w:t xml:space="preserve"> (pp. 35–65). New York: Teachers College Press. </w:t>
      </w:r>
    </w:p>
    <w:p w:rsidR="00544A57" w:rsidRPr="001160E1" w:rsidRDefault="009830A2" w:rsidP="00950C73">
      <w:pPr>
        <w:tabs>
          <w:tab w:val="left" w:pos="720"/>
        </w:tabs>
        <w:spacing w:line="240" w:lineRule="auto"/>
        <w:ind w:left="720" w:hanging="720"/>
        <w:jc w:val="both"/>
        <w:rPr>
          <w:rFonts w:ascii="Times New Roman" w:eastAsia="Times New Roman" w:hAnsi="Times New Roman" w:cs="Times New Roman"/>
          <w:sz w:val="24"/>
          <w:szCs w:val="24"/>
        </w:rPr>
      </w:pPr>
      <w:proofErr w:type="spellStart"/>
      <w:r w:rsidRPr="001160E1">
        <w:rPr>
          <w:rFonts w:ascii="Times New Roman" w:eastAsia="Times New Roman" w:hAnsi="Times New Roman" w:cs="Times New Roman"/>
          <w:sz w:val="24"/>
          <w:szCs w:val="24"/>
        </w:rPr>
        <w:t>Gentilucci</w:t>
      </w:r>
      <w:proofErr w:type="spellEnd"/>
      <w:r w:rsidRPr="001160E1">
        <w:rPr>
          <w:rFonts w:ascii="Times New Roman" w:eastAsia="Times New Roman" w:hAnsi="Times New Roman" w:cs="Times New Roman"/>
          <w:sz w:val="24"/>
          <w:szCs w:val="24"/>
        </w:rPr>
        <w:t xml:space="preserve">, J. (2004). Improving School Learning: The Student Perspective. </w:t>
      </w:r>
      <w:r w:rsidRPr="001160E1">
        <w:rPr>
          <w:rFonts w:ascii="Times New Roman" w:eastAsia="Times New Roman" w:hAnsi="Times New Roman" w:cs="Times New Roman"/>
          <w:i/>
          <w:sz w:val="24"/>
          <w:szCs w:val="24"/>
        </w:rPr>
        <w:t>The Educational Forum</w:t>
      </w:r>
      <w:r w:rsidRPr="001160E1">
        <w:rPr>
          <w:rFonts w:ascii="Times New Roman" w:eastAsia="Times New Roman" w:hAnsi="Times New Roman" w:cs="Times New Roman"/>
          <w:sz w:val="24"/>
          <w:szCs w:val="24"/>
        </w:rPr>
        <w:t>, 68(2), pp.133-143.</w:t>
      </w:r>
    </w:p>
    <w:p w:rsidR="00544A57" w:rsidRPr="001160E1" w:rsidRDefault="00D3794B" w:rsidP="00950C73">
      <w:pPr>
        <w:spacing w:line="240" w:lineRule="auto"/>
        <w:ind w:left="720" w:hanging="720"/>
        <w:jc w:val="both"/>
        <w:rPr>
          <w:rFonts w:ascii="Times New Roman" w:eastAsia="Times New Roman" w:hAnsi="Times New Roman" w:cs="Times New Roman"/>
          <w:sz w:val="24"/>
          <w:szCs w:val="24"/>
          <w:highlight w:val="white"/>
        </w:rPr>
      </w:pPr>
      <w:proofErr w:type="spellStart"/>
      <w:r w:rsidRPr="001160E1">
        <w:rPr>
          <w:rFonts w:ascii="Times New Roman" w:eastAsia="Times New Roman" w:hAnsi="Times New Roman" w:cs="Times New Roman"/>
          <w:sz w:val="24"/>
          <w:szCs w:val="24"/>
          <w:highlight w:val="white"/>
        </w:rPr>
        <w:t>Kalelioğlu</w:t>
      </w:r>
      <w:proofErr w:type="spellEnd"/>
      <w:r w:rsidR="009830A2" w:rsidRPr="001160E1">
        <w:rPr>
          <w:rFonts w:ascii="Times New Roman" w:eastAsia="Times New Roman" w:hAnsi="Times New Roman" w:cs="Times New Roman"/>
          <w:sz w:val="24"/>
          <w:szCs w:val="24"/>
          <w:highlight w:val="white"/>
        </w:rPr>
        <w:t xml:space="preserve">, F., &amp; </w:t>
      </w:r>
      <w:proofErr w:type="spellStart"/>
      <w:r w:rsidR="009830A2" w:rsidRPr="001160E1">
        <w:rPr>
          <w:rFonts w:ascii="Times New Roman" w:eastAsia="Times New Roman" w:hAnsi="Times New Roman" w:cs="Times New Roman"/>
          <w:sz w:val="24"/>
          <w:szCs w:val="24"/>
          <w:highlight w:val="white"/>
        </w:rPr>
        <w:t>Gülbahar</w:t>
      </w:r>
      <w:proofErr w:type="spellEnd"/>
      <w:r w:rsidR="009830A2" w:rsidRPr="001160E1">
        <w:rPr>
          <w:rFonts w:ascii="Times New Roman" w:eastAsia="Times New Roman" w:hAnsi="Times New Roman" w:cs="Times New Roman"/>
          <w:sz w:val="24"/>
          <w:szCs w:val="24"/>
          <w:highlight w:val="white"/>
        </w:rPr>
        <w:t xml:space="preserve">, Y. (2014). The Effects of Teaching Programming via Scratch on Problem Solving Skills: A Discussion from Learners' Perspective. </w:t>
      </w:r>
      <w:r w:rsidR="009830A2" w:rsidRPr="001160E1">
        <w:rPr>
          <w:rFonts w:ascii="Times New Roman" w:eastAsia="Times New Roman" w:hAnsi="Times New Roman" w:cs="Times New Roman"/>
          <w:i/>
          <w:sz w:val="24"/>
          <w:szCs w:val="24"/>
          <w:highlight w:val="white"/>
        </w:rPr>
        <w:t>Informatics in Education</w:t>
      </w:r>
      <w:r w:rsidR="009830A2" w:rsidRPr="001160E1">
        <w:rPr>
          <w:rFonts w:ascii="Times New Roman" w:eastAsia="Times New Roman" w:hAnsi="Times New Roman" w:cs="Times New Roman"/>
          <w:sz w:val="24"/>
          <w:szCs w:val="24"/>
          <w:highlight w:val="white"/>
        </w:rPr>
        <w:t xml:space="preserve">, </w:t>
      </w:r>
      <w:r w:rsidR="009830A2" w:rsidRPr="001160E1">
        <w:rPr>
          <w:rFonts w:ascii="Times New Roman" w:eastAsia="Times New Roman" w:hAnsi="Times New Roman" w:cs="Times New Roman"/>
          <w:i/>
          <w:sz w:val="24"/>
          <w:szCs w:val="24"/>
          <w:highlight w:val="white"/>
        </w:rPr>
        <w:t>13</w:t>
      </w:r>
      <w:r w:rsidR="009830A2" w:rsidRPr="001160E1">
        <w:rPr>
          <w:rFonts w:ascii="Times New Roman" w:eastAsia="Times New Roman" w:hAnsi="Times New Roman" w:cs="Times New Roman"/>
          <w:sz w:val="24"/>
          <w:szCs w:val="24"/>
          <w:highlight w:val="white"/>
        </w:rPr>
        <w:t>(1).</w:t>
      </w:r>
    </w:p>
    <w:p w:rsidR="00544A57" w:rsidRPr="001160E1" w:rsidRDefault="009830A2" w:rsidP="00950C73">
      <w:pPr>
        <w:spacing w:line="240" w:lineRule="auto"/>
        <w:ind w:left="720" w:hanging="720"/>
        <w:jc w:val="both"/>
        <w:rPr>
          <w:rFonts w:ascii="Times New Roman" w:eastAsia="Times New Roman" w:hAnsi="Times New Roman" w:cs="Times New Roman"/>
          <w:sz w:val="24"/>
          <w:szCs w:val="24"/>
          <w:highlight w:val="white"/>
        </w:rPr>
      </w:pPr>
      <w:proofErr w:type="spellStart"/>
      <w:r w:rsidRPr="001160E1">
        <w:rPr>
          <w:rFonts w:ascii="Times New Roman" w:eastAsia="Times New Roman" w:hAnsi="Times New Roman" w:cs="Times New Roman"/>
          <w:sz w:val="24"/>
          <w:szCs w:val="24"/>
          <w:highlight w:val="white"/>
        </w:rPr>
        <w:t>Kereluik</w:t>
      </w:r>
      <w:proofErr w:type="spellEnd"/>
      <w:r w:rsidRPr="001160E1">
        <w:rPr>
          <w:rFonts w:ascii="Times New Roman" w:eastAsia="Times New Roman" w:hAnsi="Times New Roman" w:cs="Times New Roman"/>
          <w:sz w:val="24"/>
          <w:szCs w:val="24"/>
          <w:highlight w:val="white"/>
        </w:rPr>
        <w:t xml:space="preserve">, K., </w:t>
      </w:r>
      <w:proofErr w:type="spellStart"/>
      <w:r w:rsidRPr="001160E1">
        <w:rPr>
          <w:rFonts w:ascii="Times New Roman" w:eastAsia="Times New Roman" w:hAnsi="Times New Roman" w:cs="Times New Roman"/>
          <w:sz w:val="24"/>
          <w:szCs w:val="24"/>
          <w:highlight w:val="white"/>
        </w:rPr>
        <w:t>Mishra</w:t>
      </w:r>
      <w:proofErr w:type="spellEnd"/>
      <w:r w:rsidRPr="001160E1">
        <w:rPr>
          <w:rFonts w:ascii="Times New Roman" w:eastAsia="Times New Roman" w:hAnsi="Times New Roman" w:cs="Times New Roman"/>
          <w:sz w:val="24"/>
          <w:szCs w:val="24"/>
          <w:highlight w:val="white"/>
        </w:rPr>
        <w:t xml:space="preserve">, P., </w:t>
      </w:r>
      <w:proofErr w:type="spellStart"/>
      <w:r w:rsidRPr="001160E1">
        <w:rPr>
          <w:rFonts w:ascii="Times New Roman" w:eastAsia="Times New Roman" w:hAnsi="Times New Roman" w:cs="Times New Roman"/>
          <w:sz w:val="24"/>
          <w:szCs w:val="24"/>
          <w:highlight w:val="white"/>
        </w:rPr>
        <w:t>Fahnoe</w:t>
      </w:r>
      <w:proofErr w:type="spellEnd"/>
      <w:r w:rsidRPr="001160E1">
        <w:rPr>
          <w:rFonts w:ascii="Times New Roman" w:eastAsia="Times New Roman" w:hAnsi="Times New Roman" w:cs="Times New Roman"/>
          <w:sz w:val="24"/>
          <w:szCs w:val="24"/>
          <w:highlight w:val="white"/>
        </w:rPr>
        <w:t xml:space="preserve">, C., &amp; Terry, L. (2013). What knowledge is of most worth: Teacher knowledge for 21st century </w:t>
      </w:r>
      <w:proofErr w:type="gramStart"/>
      <w:r w:rsidRPr="001160E1">
        <w:rPr>
          <w:rFonts w:ascii="Times New Roman" w:eastAsia="Times New Roman" w:hAnsi="Times New Roman" w:cs="Times New Roman"/>
          <w:sz w:val="24"/>
          <w:szCs w:val="24"/>
          <w:highlight w:val="white"/>
        </w:rPr>
        <w:t>learning.</w:t>
      </w:r>
      <w:proofErr w:type="gramEnd"/>
      <w:r w:rsidRPr="001160E1">
        <w:rPr>
          <w:rFonts w:ascii="Times New Roman" w:eastAsia="Times New Roman" w:hAnsi="Times New Roman" w:cs="Times New Roman"/>
          <w:sz w:val="24"/>
          <w:szCs w:val="24"/>
          <w:highlight w:val="white"/>
        </w:rPr>
        <w:t xml:space="preserve"> </w:t>
      </w:r>
      <w:r w:rsidRPr="001160E1">
        <w:rPr>
          <w:rFonts w:ascii="Times New Roman" w:eastAsia="Times New Roman" w:hAnsi="Times New Roman" w:cs="Times New Roman"/>
          <w:i/>
          <w:sz w:val="24"/>
          <w:szCs w:val="24"/>
          <w:highlight w:val="white"/>
        </w:rPr>
        <w:t>Journal of Digital Learning in Teacher Education, 29</w:t>
      </w:r>
      <w:r w:rsidRPr="001160E1">
        <w:rPr>
          <w:rFonts w:ascii="Times New Roman" w:eastAsia="Times New Roman" w:hAnsi="Times New Roman" w:cs="Times New Roman"/>
          <w:sz w:val="24"/>
          <w:szCs w:val="24"/>
          <w:highlight w:val="white"/>
        </w:rPr>
        <w:t>(4), 127-140.</w:t>
      </w:r>
    </w:p>
    <w:p w:rsidR="00C00326" w:rsidRDefault="00C00326" w:rsidP="00CC7DF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Richardson, V. (1996). The role of attitudes and beliefs in learning to teach. In J. </w:t>
      </w:r>
      <w:proofErr w:type="spellStart"/>
      <w:r>
        <w:rPr>
          <w:rFonts w:ascii="Times New Roman" w:eastAsia="Times New Roman" w:hAnsi="Times New Roman" w:cs="Times New Roman"/>
          <w:sz w:val="24"/>
          <w:szCs w:val="24"/>
        </w:rPr>
        <w:t>Sikula</w:t>
      </w:r>
      <w:proofErr w:type="spellEnd"/>
      <w:r>
        <w:rPr>
          <w:rFonts w:ascii="Times New Roman" w:eastAsia="Times New Roman" w:hAnsi="Times New Roman" w:cs="Times New Roman"/>
          <w:sz w:val="24"/>
          <w:szCs w:val="24"/>
        </w:rPr>
        <w:t xml:space="preserve"> (Ed.),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handbook of research in teacher education</w:t>
      </w:r>
      <w:r>
        <w:rPr>
          <w:rFonts w:ascii="Times New Roman" w:eastAsia="Times New Roman" w:hAnsi="Times New Roman" w:cs="Times New Roman"/>
          <w:sz w:val="24"/>
          <w:szCs w:val="24"/>
        </w:rPr>
        <w:t xml:space="preserve"> (2nd ed., pp. 102–119). New York: Macmillan.</w:t>
      </w:r>
    </w:p>
    <w:p w:rsidR="009346D9" w:rsidRDefault="009346D9" w:rsidP="00CC7DF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Roman, S (2018). </w:t>
      </w:r>
      <w:r w:rsidRPr="000B193C">
        <w:rPr>
          <w:rFonts w:ascii="Times New Roman" w:eastAsia="Times New Roman" w:hAnsi="Times New Roman" w:cs="Times New Roman"/>
          <w:sz w:val="24"/>
          <w:szCs w:val="24"/>
        </w:rPr>
        <w:t>“</w:t>
      </w:r>
      <w:proofErr w:type="spellStart"/>
      <w:r w:rsidRPr="000B193C">
        <w:rPr>
          <w:rFonts w:ascii="Times New Roman" w:eastAsia="Times New Roman" w:hAnsi="Times New Roman" w:cs="Times New Roman"/>
          <w:sz w:val="24"/>
          <w:szCs w:val="24"/>
        </w:rPr>
        <w:t>Millennials</w:t>
      </w:r>
      <w:proofErr w:type="spellEnd"/>
      <w:r w:rsidRPr="000B193C">
        <w:rPr>
          <w:rFonts w:ascii="Times New Roman" w:eastAsia="Times New Roman" w:hAnsi="Times New Roman" w:cs="Times New Roman"/>
          <w:sz w:val="24"/>
          <w:szCs w:val="24"/>
        </w:rPr>
        <w:t xml:space="preserve"> are tech savvy. Gen Z’s are tech native.”</w:t>
      </w:r>
      <w:r>
        <w:rPr>
          <w:rFonts w:ascii="Times New Roman" w:eastAsia="Times New Roman" w:hAnsi="Times New Roman" w:cs="Times New Roman"/>
          <w:sz w:val="24"/>
          <w:szCs w:val="24"/>
        </w:rPr>
        <w:t xml:space="preserve"> Podcast. Top Employers Institute.</w:t>
      </w:r>
      <w:r w:rsidRPr="009346D9">
        <w:t xml:space="preserve"> </w:t>
      </w:r>
      <w:r>
        <w:rPr>
          <w:rFonts w:ascii="Times New Roman" w:eastAsia="Times New Roman" w:hAnsi="Times New Roman" w:cs="Times New Roman"/>
          <w:sz w:val="24"/>
          <w:szCs w:val="24"/>
        </w:rPr>
        <w:t>Retrieved July 22, 2018</w:t>
      </w:r>
      <w:r w:rsidRPr="009346D9">
        <w:rPr>
          <w:rFonts w:ascii="Times New Roman" w:eastAsia="Times New Roman" w:hAnsi="Times New Roman" w:cs="Times New Roman"/>
          <w:sz w:val="24"/>
          <w:szCs w:val="24"/>
        </w:rPr>
        <w:t xml:space="preserve">, from </w:t>
      </w:r>
      <w:r w:rsidRPr="00145CCE">
        <w:rPr>
          <w:rFonts w:ascii="Times New Roman" w:eastAsia="Times New Roman" w:hAnsi="Times New Roman" w:cs="Times New Roman"/>
          <w:sz w:val="24"/>
          <w:szCs w:val="24"/>
        </w:rPr>
        <w:t>https://www.top-employers.com/en/insights/millennials-are-tech-savvy-gen-zs-are-tech-native-shaara-roman/</w:t>
      </w:r>
    </w:p>
    <w:p w:rsidR="00544A57" w:rsidRPr="001160E1" w:rsidRDefault="009830A2" w:rsidP="00CC7DF7">
      <w:pPr>
        <w:spacing w:line="240" w:lineRule="auto"/>
        <w:ind w:left="720" w:hanging="720"/>
        <w:jc w:val="both"/>
        <w:rPr>
          <w:rFonts w:ascii="Times New Roman" w:eastAsia="Times New Roman" w:hAnsi="Times New Roman" w:cs="Times New Roman"/>
          <w:sz w:val="24"/>
          <w:szCs w:val="24"/>
          <w:highlight w:val="white"/>
        </w:rPr>
      </w:pPr>
      <w:proofErr w:type="spellStart"/>
      <w:r w:rsidRPr="001160E1">
        <w:rPr>
          <w:rFonts w:ascii="Times New Roman" w:eastAsia="Times New Roman" w:hAnsi="Times New Roman" w:cs="Times New Roman"/>
          <w:sz w:val="24"/>
          <w:szCs w:val="24"/>
          <w:highlight w:val="white"/>
        </w:rPr>
        <w:t>Mishra</w:t>
      </w:r>
      <w:proofErr w:type="spellEnd"/>
      <w:r w:rsidRPr="001160E1">
        <w:rPr>
          <w:rFonts w:ascii="Times New Roman" w:eastAsia="Times New Roman" w:hAnsi="Times New Roman" w:cs="Times New Roman"/>
          <w:sz w:val="24"/>
          <w:szCs w:val="24"/>
          <w:highlight w:val="white"/>
        </w:rPr>
        <w:t xml:space="preserve">, P., &amp; Mehta, R. (2017). What We Educators Get Wrong About 21st-Century Learning: Results of a Survey. </w:t>
      </w:r>
      <w:r w:rsidRPr="001160E1">
        <w:rPr>
          <w:rFonts w:ascii="Times New Roman" w:eastAsia="Times New Roman" w:hAnsi="Times New Roman" w:cs="Times New Roman"/>
          <w:i/>
          <w:sz w:val="24"/>
          <w:szCs w:val="24"/>
          <w:highlight w:val="white"/>
        </w:rPr>
        <w:t>Journal of Digital Learning in Teacher Education</w:t>
      </w:r>
      <w:r w:rsidRPr="001160E1">
        <w:rPr>
          <w:rFonts w:ascii="Times New Roman" w:eastAsia="Times New Roman" w:hAnsi="Times New Roman" w:cs="Times New Roman"/>
          <w:sz w:val="24"/>
          <w:szCs w:val="24"/>
          <w:highlight w:val="white"/>
        </w:rPr>
        <w:t>, 33(1), 6-19.</w:t>
      </w:r>
    </w:p>
    <w:p w:rsidR="00DA40B6" w:rsidRDefault="00DA40B6" w:rsidP="00CC7DF7">
      <w:pPr>
        <w:spacing w:line="240" w:lineRule="auto"/>
        <w:ind w:left="720" w:hanging="720"/>
        <w:jc w:val="both"/>
        <w:rPr>
          <w:rFonts w:ascii="Times New Roman" w:eastAsia="Times New Roman" w:hAnsi="Times New Roman" w:cs="Times New Roman"/>
          <w:sz w:val="24"/>
          <w:szCs w:val="24"/>
        </w:rPr>
      </w:pPr>
      <w:r w:rsidRPr="00DA40B6">
        <w:rPr>
          <w:rFonts w:ascii="Times New Roman" w:eastAsia="Times New Roman" w:hAnsi="Times New Roman" w:cs="Times New Roman"/>
          <w:sz w:val="24"/>
          <w:szCs w:val="24"/>
        </w:rPr>
        <w:t xml:space="preserve">Nichols, T., &amp; Wright, M. (2018). </w:t>
      </w:r>
      <w:r w:rsidRPr="00DA40B6">
        <w:rPr>
          <w:rFonts w:ascii="Times New Roman" w:eastAsia="Times New Roman" w:hAnsi="Times New Roman" w:cs="Times New Roman"/>
          <w:i/>
          <w:sz w:val="24"/>
          <w:szCs w:val="24"/>
        </w:rPr>
        <w:t xml:space="preserve">Generational Differences: Understanding </w:t>
      </w:r>
      <w:proofErr w:type="gramStart"/>
      <w:r w:rsidRPr="00DA40B6">
        <w:rPr>
          <w:rFonts w:ascii="Times New Roman" w:eastAsia="Times New Roman" w:hAnsi="Times New Roman" w:cs="Times New Roman"/>
          <w:i/>
          <w:sz w:val="24"/>
          <w:szCs w:val="24"/>
        </w:rPr>
        <w:t>And</w:t>
      </w:r>
      <w:proofErr w:type="gramEnd"/>
      <w:r w:rsidRPr="00DA40B6">
        <w:rPr>
          <w:rFonts w:ascii="Times New Roman" w:eastAsia="Times New Roman" w:hAnsi="Times New Roman" w:cs="Times New Roman"/>
          <w:i/>
          <w:sz w:val="24"/>
          <w:szCs w:val="24"/>
        </w:rPr>
        <w:t xml:space="preserve"> Exploring Generation Z</w:t>
      </w:r>
      <w:r w:rsidRPr="00DA40B6">
        <w:rPr>
          <w:rFonts w:ascii="Times New Roman" w:eastAsia="Times New Roman" w:hAnsi="Times New Roman" w:cs="Times New Roman"/>
          <w:sz w:val="24"/>
          <w:szCs w:val="24"/>
        </w:rPr>
        <w:t>. 2017-2018 Officers President President-Elect, 177.</w:t>
      </w:r>
    </w:p>
    <w:p w:rsidR="00A34AB8" w:rsidRDefault="00A34AB8" w:rsidP="00CC7DF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Straits Times (NST) (2018</w:t>
      </w:r>
      <w:r w:rsidR="00D56CE0">
        <w:rPr>
          <w:rFonts w:ascii="Times New Roman" w:eastAsia="Times New Roman" w:hAnsi="Times New Roman" w:cs="Times New Roman"/>
          <w:sz w:val="24"/>
          <w:szCs w:val="24"/>
        </w:rPr>
        <w:t>, January 10</w:t>
      </w:r>
      <w:r>
        <w:rPr>
          <w:rFonts w:ascii="Times New Roman" w:eastAsia="Times New Roman" w:hAnsi="Times New Roman" w:cs="Times New Roman"/>
          <w:sz w:val="24"/>
          <w:szCs w:val="24"/>
        </w:rPr>
        <w:t xml:space="preserve">). </w:t>
      </w:r>
      <w:r w:rsidRPr="000E36FF">
        <w:rPr>
          <w:rFonts w:ascii="Times New Roman" w:eastAsia="Times New Roman" w:hAnsi="Times New Roman" w:cs="Times New Roman"/>
          <w:sz w:val="24"/>
          <w:szCs w:val="24"/>
        </w:rPr>
        <w:t>Gen Z sees creativity as key to success</w:t>
      </w:r>
      <w:r w:rsidR="00D1615D">
        <w:rPr>
          <w:rFonts w:ascii="Times New Roman" w:eastAsia="Times New Roman" w:hAnsi="Times New Roman" w:cs="Times New Roman"/>
          <w:sz w:val="24"/>
          <w:szCs w:val="24"/>
        </w:rPr>
        <w:t>. Retrieved</w:t>
      </w:r>
      <w:r w:rsidRPr="009346D9">
        <w:rPr>
          <w:rFonts w:ascii="Times New Roman" w:eastAsia="Times New Roman" w:hAnsi="Times New Roman" w:cs="Times New Roman"/>
          <w:sz w:val="24"/>
          <w:szCs w:val="24"/>
        </w:rPr>
        <w:t xml:space="preserve"> from</w:t>
      </w:r>
      <w:r>
        <w:rPr>
          <w:rFonts w:ascii="Times New Roman" w:eastAsia="Times New Roman" w:hAnsi="Times New Roman" w:cs="Times New Roman"/>
          <w:sz w:val="24"/>
          <w:szCs w:val="24"/>
        </w:rPr>
        <w:t xml:space="preserve"> </w:t>
      </w:r>
      <w:r w:rsidRPr="00D1615D">
        <w:rPr>
          <w:rFonts w:ascii="Times New Roman" w:eastAsia="Times New Roman" w:hAnsi="Times New Roman" w:cs="Times New Roman"/>
          <w:sz w:val="24"/>
          <w:szCs w:val="24"/>
        </w:rPr>
        <w:t>https://www.nst.com.my/education/2018/01/323612/gen-z-sees-creativity-key-success</w:t>
      </w:r>
    </w:p>
    <w:p w:rsidR="00064B66" w:rsidRDefault="00064B66" w:rsidP="00CC7DF7">
      <w:pPr>
        <w:spacing w:line="240" w:lineRule="auto"/>
        <w:ind w:left="720" w:hanging="720"/>
        <w:jc w:val="both"/>
        <w:rPr>
          <w:rFonts w:ascii="Times New Roman" w:eastAsia="Times New Roman" w:hAnsi="Times New Roman" w:cs="Times New Roman"/>
          <w:sz w:val="24"/>
          <w:szCs w:val="24"/>
        </w:rPr>
      </w:pPr>
      <w:proofErr w:type="gramStart"/>
      <w:r w:rsidRPr="00064B66">
        <w:rPr>
          <w:rFonts w:ascii="Times New Roman" w:eastAsia="Times New Roman" w:hAnsi="Times New Roman" w:cs="Times New Roman"/>
          <w:sz w:val="24"/>
          <w:szCs w:val="24"/>
        </w:rPr>
        <w:t>van</w:t>
      </w:r>
      <w:proofErr w:type="gramEnd"/>
      <w:r w:rsidRPr="00064B66">
        <w:rPr>
          <w:rFonts w:ascii="Times New Roman" w:eastAsia="Times New Roman" w:hAnsi="Times New Roman" w:cs="Times New Roman"/>
          <w:sz w:val="24"/>
          <w:szCs w:val="24"/>
        </w:rPr>
        <w:t xml:space="preserve"> </w:t>
      </w:r>
      <w:proofErr w:type="spellStart"/>
      <w:r w:rsidRPr="00064B66">
        <w:rPr>
          <w:rFonts w:ascii="Times New Roman" w:eastAsia="Times New Roman" w:hAnsi="Times New Roman" w:cs="Times New Roman"/>
          <w:sz w:val="24"/>
          <w:szCs w:val="24"/>
        </w:rPr>
        <w:t>Laar</w:t>
      </w:r>
      <w:proofErr w:type="spellEnd"/>
      <w:r w:rsidRPr="00064B66">
        <w:rPr>
          <w:rFonts w:ascii="Times New Roman" w:eastAsia="Times New Roman" w:hAnsi="Times New Roman" w:cs="Times New Roman"/>
          <w:sz w:val="24"/>
          <w:szCs w:val="24"/>
        </w:rPr>
        <w:t xml:space="preserve">, E., van </w:t>
      </w:r>
      <w:proofErr w:type="spellStart"/>
      <w:r w:rsidRPr="00064B66">
        <w:rPr>
          <w:rFonts w:ascii="Times New Roman" w:eastAsia="Times New Roman" w:hAnsi="Times New Roman" w:cs="Times New Roman"/>
          <w:sz w:val="24"/>
          <w:szCs w:val="24"/>
        </w:rPr>
        <w:t>Deursen</w:t>
      </w:r>
      <w:proofErr w:type="spellEnd"/>
      <w:r w:rsidRPr="00064B66">
        <w:rPr>
          <w:rFonts w:ascii="Times New Roman" w:eastAsia="Times New Roman" w:hAnsi="Times New Roman" w:cs="Times New Roman"/>
          <w:sz w:val="24"/>
          <w:szCs w:val="24"/>
        </w:rPr>
        <w:t xml:space="preserve">, A. J. A. M., van </w:t>
      </w:r>
      <w:proofErr w:type="spellStart"/>
      <w:r w:rsidRPr="00064B66">
        <w:rPr>
          <w:rFonts w:ascii="Times New Roman" w:eastAsia="Times New Roman" w:hAnsi="Times New Roman" w:cs="Times New Roman"/>
          <w:sz w:val="24"/>
          <w:szCs w:val="24"/>
        </w:rPr>
        <w:t>Dijk</w:t>
      </w:r>
      <w:proofErr w:type="spellEnd"/>
      <w:r w:rsidRPr="00064B66">
        <w:rPr>
          <w:rFonts w:ascii="Times New Roman" w:eastAsia="Times New Roman" w:hAnsi="Times New Roman" w:cs="Times New Roman"/>
          <w:sz w:val="24"/>
          <w:szCs w:val="24"/>
        </w:rPr>
        <w:t xml:space="preserve">, J. A. G. M., &amp; de </w:t>
      </w:r>
      <w:proofErr w:type="spellStart"/>
      <w:r w:rsidRPr="00064B66">
        <w:rPr>
          <w:rFonts w:ascii="Times New Roman" w:eastAsia="Times New Roman" w:hAnsi="Times New Roman" w:cs="Times New Roman"/>
          <w:sz w:val="24"/>
          <w:szCs w:val="24"/>
        </w:rPr>
        <w:t>Haan</w:t>
      </w:r>
      <w:proofErr w:type="spellEnd"/>
      <w:r w:rsidRPr="00064B66">
        <w:rPr>
          <w:rFonts w:ascii="Times New Roman" w:eastAsia="Times New Roman" w:hAnsi="Times New Roman" w:cs="Times New Roman"/>
          <w:sz w:val="24"/>
          <w:szCs w:val="24"/>
        </w:rPr>
        <w:t>, J. (2017). The relation between 21st-century skills and digital skills: A systematic literature review. </w:t>
      </w:r>
      <w:r w:rsidRPr="00064B66">
        <w:rPr>
          <w:rFonts w:ascii="Times New Roman" w:eastAsia="Times New Roman" w:hAnsi="Times New Roman" w:cs="Times New Roman"/>
          <w:i/>
          <w:iCs/>
          <w:sz w:val="24"/>
          <w:szCs w:val="24"/>
        </w:rPr>
        <w:t>Computers in human behavior</w:t>
      </w:r>
      <w:r w:rsidRPr="00064B66">
        <w:rPr>
          <w:rFonts w:ascii="Times New Roman" w:eastAsia="Times New Roman" w:hAnsi="Times New Roman" w:cs="Times New Roman"/>
          <w:sz w:val="24"/>
          <w:szCs w:val="24"/>
        </w:rPr>
        <w:t>, </w:t>
      </w:r>
      <w:r w:rsidRPr="00064B66">
        <w:rPr>
          <w:rFonts w:ascii="Times New Roman" w:eastAsia="Times New Roman" w:hAnsi="Times New Roman" w:cs="Times New Roman"/>
          <w:i/>
          <w:iCs/>
          <w:sz w:val="24"/>
          <w:szCs w:val="24"/>
        </w:rPr>
        <w:t>72</w:t>
      </w:r>
      <w:r w:rsidRPr="00064B66">
        <w:rPr>
          <w:rFonts w:ascii="Times New Roman" w:eastAsia="Times New Roman" w:hAnsi="Times New Roman" w:cs="Times New Roman"/>
          <w:sz w:val="24"/>
          <w:szCs w:val="24"/>
        </w:rPr>
        <w:t>, 577-588. DOI: 10.1016/j.chb.2017.03.010</w:t>
      </w:r>
    </w:p>
    <w:p w:rsidR="008C3027" w:rsidRDefault="00C00326" w:rsidP="00CC7DF7">
      <w:pPr>
        <w:spacing w:line="240" w:lineRule="auto"/>
        <w:ind w:left="720" w:hanging="720"/>
        <w:jc w:val="both"/>
        <w:rPr>
          <w:rFonts w:ascii="Times New Roman" w:eastAsia="Times New Roman" w:hAnsi="Times New Roman" w:cs="Times New Roman"/>
          <w:sz w:val="24"/>
          <w:szCs w:val="24"/>
        </w:rPr>
      </w:pPr>
      <w:proofErr w:type="spellStart"/>
      <w:r w:rsidRPr="00C00326">
        <w:rPr>
          <w:rFonts w:ascii="Times New Roman" w:eastAsia="Times New Roman" w:hAnsi="Times New Roman" w:cs="Times New Roman"/>
          <w:sz w:val="24"/>
          <w:szCs w:val="24"/>
        </w:rPr>
        <w:t>Voogt</w:t>
      </w:r>
      <w:proofErr w:type="spellEnd"/>
      <w:r w:rsidRPr="00C00326">
        <w:rPr>
          <w:rFonts w:ascii="Times New Roman" w:eastAsia="Times New Roman" w:hAnsi="Times New Roman" w:cs="Times New Roman"/>
          <w:sz w:val="24"/>
          <w:szCs w:val="24"/>
        </w:rPr>
        <w:t xml:space="preserve">, J., &amp; </w:t>
      </w:r>
      <w:proofErr w:type="spellStart"/>
      <w:r w:rsidRPr="00C00326">
        <w:rPr>
          <w:rFonts w:ascii="Times New Roman" w:eastAsia="Times New Roman" w:hAnsi="Times New Roman" w:cs="Times New Roman"/>
          <w:sz w:val="24"/>
          <w:szCs w:val="24"/>
        </w:rPr>
        <w:t>Roblin</w:t>
      </w:r>
      <w:proofErr w:type="spellEnd"/>
      <w:r w:rsidRPr="00C00326">
        <w:rPr>
          <w:rFonts w:ascii="Times New Roman" w:eastAsia="Times New Roman" w:hAnsi="Times New Roman" w:cs="Times New Roman"/>
          <w:sz w:val="24"/>
          <w:szCs w:val="24"/>
        </w:rPr>
        <w:t xml:space="preserve">, N. P. (2012). A comparative analysis of international frameworks for 21st century competences: Implications for national curriculum policies. </w:t>
      </w:r>
      <w:r w:rsidRPr="00843653">
        <w:rPr>
          <w:rFonts w:ascii="Times New Roman" w:eastAsia="Times New Roman" w:hAnsi="Times New Roman" w:cs="Times New Roman"/>
          <w:i/>
          <w:sz w:val="24"/>
          <w:szCs w:val="24"/>
        </w:rPr>
        <w:t>Journal of curriculum studies</w:t>
      </w:r>
      <w:r w:rsidRPr="00C00326">
        <w:rPr>
          <w:rFonts w:ascii="Times New Roman" w:eastAsia="Times New Roman" w:hAnsi="Times New Roman" w:cs="Times New Roman"/>
          <w:sz w:val="24"/>
          <w:szCs w:val="24"/>
        </w:rPr>
        <w:t>, 44(3), 299-321.</w:t>
      </w:r>
    </w:p>
    <w:p w:rsidR="00544A57" w:rsidRDefault="009830A2" w:rsidP="00CC7DF7">
      <w:pPr>
        <w:spacing w:line="240" w:lineRule="auto"/>
        <w:ind w:left="720" w:hanging="720"/>
        <w:jc w:val="both"/>
        <w:rPr>
          <w:rFonts w:ascii="Times New Roman" w:eastAsia="Times New Roman" w:hAnsi="Times New Roman" w:cs="Times New Roman"/>
          <w:sz w:val="24"/>
          <w:szCs w:val="24"/>
          <w:highlight w:val="white"/>
        </w:rPr>
      </w:pPr>
      <w:r w:rsidRPr="001160E1">
        <w:rPr>
          <w:rFonts w:ascii="Times New Roman" w:eastAsia="Times New Roman" w:hAnsi="Times New Roman" w:cs="Times New Roman"/>
          <w:sz w:val="24"/>
          <w:szCs w:val="24"/>
          <w:highlight w:val="white"/>
        </w:rPr>
        <w:t>Wright, K. B. (2005). Researching Internet-Based Populations: Advantages and Disadvantages of Online Survey Research, Online Questionnaire Authoring Software Packages, and Web Survey Services.</w:t>
      </w:r>
      <w:r w:rsidRPr="001160E1">
        <w:rPr>
          <w:rFonts w:ascii="Times New Roman" w:eastAsia="Times New Roman" w:hAnsi="Times New Roman" w:cs="Times New Roman"/>
          <w:i/>
          <w:sz w:val="24"/>
          <w:szCs w:val="24"/>
          <w:highlight w:val="white"/>
        </w:rPr>
        <w:t xml:space="preserve"> Journal of Computer-Mediated Communication</w:t>
      </w:r>
      <w:r w:rsidRPr="001160E1">
        <w:rPr>
          <w:rFonts w:ascii="Times New Roman" w:eastAsia="Times New Roman" w:hAnsi="Times New Roman" w:cs="Times New Roman"/>
          <w:sz w:val="24"/>
          <w:szCs w:val="24"/>
          <w:highlight w:val="white"/>
        </w:rPr>
        <w:t xml:space="preserve">, </w:t>
      </w:r>
      <w:proofErr w:type="spellStart"/>
      <w:r w:rsidRPr="001160E1">
        <w:rPr>
          <w:rFonts w:ascii="Times New Roman" w:eastAsia="Times New Roman" w:hAnsi="Times New Roman" w:cs="Times New Roman"/>
          <w:sz w:val="24"/>
          <w:szCs w:val="24"/>
          <w:highlight w:val="white"/>
        </w:rPr>
        <w:t>Vol</w:t>
      </w:r>
      <w:proofErr w:type="spellEnd"/>
      <w:r w:rsidRPr="001160E1">
        <w:rPr>
          <w:rFonts w:ascii="Times New Roman" w:eastAsia="Times New Roman" w:hAnsi="Times New Roman" w:cs="Times New Roman"/>
          <w:sz w:val="24"/>
          <w:szCs w:val="24"/>
          <w:highlight w:val="white"/>
        </w:rPr>
        <w:t xml:space="preserve"> 10, No. 3, article 11.</w:t>
      </w:r>
    </w:p>
    <w:p w:rsidR="00721741" w:rsidRDefault="00721741" w:rsidP="00CC7DF7">
      <w:pPr>
        <w:spacing w:line="240" w:lineRule="auto"/>
        <w:ind w:left="720" w:hanging="720"/>
        <w:jc w:val="both"/>
        <w:rPr>
          <w:rFonts w:ascii="Times New Roman" w:eastAsia="Times New Roman" w:hAnsi="Times New Roman" w:cs="Times New Roman"/>
          <w:sz w:val="24"/>
          <w:szCs w:val="24"/>
        </w:rPr>
      </w:pPr>
      <w:proofErr w:type="spellStart"/>
      <w:r w:rsidRPr="00D1615D">
        <w:rPr>
          <w:rFonts w:ascii="Times New Roman" w:eastAsia="Times New Roman" w:hAnsi="Times New Roman" w:cs="Times New Roman"/>
          <w:sz w:val="24"/>
          <w:szCs w:val="24"/>
        </w:rPr>
        <w:t>YouthSight</w:t>
      </w:r>
      <w:proofErr w:type="spellEnd"/>
      <w:r w:rsidRPr="00D1615D">
        <w:rPr>
          <w:rFonts w:ascii="Times New Roman" w:eastAsia="Times New Roman" w:hAnsi="Times New Roman" w:cs="Times New Roman"/>
          <w:sz w:val="24"/>
          <w:szCs w:val="24"/>
        </w:rPr>
        <w:t xml:space="preserve"> (2018)</w:t>
      </w:r>
      <w:r w:rsidRPr="00D1615D">
        <w:rPr>
          <w:rFonts w:ascii="Times New Roman" w:hAnsi="Times New Roman" w:cs="Times New Roman"/>
          <w:sz w:val="24"/>
          <w:szCs w:val="24"/>
        </w:rPr>
        <w:t xml:space="preserve"> </w:t>
      </w:r>
      <w:proofErr w:type="spellStart"/>
      <w:r w:rsidR="00D1615D" w:rsidRPr="00D1615D">
        <w:rPr>
          <w:rFonts w:ascii="Times New Roman" w:hAnsi="Times New Roman" w:cs="Times New Roman"/>
          <w:i/>
          <w:sz w:val="24"/>
          <w:szCs w:val="24"/>
        </w:rPr>
        <w:t>Millennials</w:t>
      </w:r>
      <w:proofErr w:type="spellEnd"/>
      <w:r w:rsidR="00D1615D" w:rsidRPr="00D1615D">
        <w:rPr>
          <w:rFonts w:ascii="Times New Roman" w:hAnsi="Times New Roman" w:cs="Times New Roman"/>
          <w:i/>
          <w:sz w:val="24"/>
          <w:szCs w:val="24"/>
        </w:rPr>
        <w:t xml:space="preserve"> want to learn a new language. Gen Z just want to know how to communicate.</w:t>
      </w:r>
      <w:r w:rsidR="00D1615D">
        <w:rPr>
          <w:rFonts w:ascii="Times New Roman" w:hAnsi="Times New Roman" w:cs="Times New Roman"/>
          <w:sz w:val="24"/>
          <w:szCs w:val="24"/>
        </w:rPr>
        <w:t xml:space="preserve"> [PDF file] Retrieved from </w:t>
      </w:r>
      <w:r w:rsidR="00386C60" w:rsidRPr="00386C60">
        <w:rPr>
          <w:rFonts w:ascii="Times New Roman" w:eastAsia="Times New Roman" w:hAnsi="Times New Roman" w:cs="Times New Roman"/>
          <w:sz w:val="24"/>
          <w:szCs w:val="24"/>
        </w:rPr>
        <w:t>http://www.youthsight.com/wp-content/uploads/2018/06/YS-Spotlight-01221117-skills-desired-01201017.pdf</w:t>
      </w:r>
    </w:p>
    <w:p w:rsidR="00FB17DE" w:rsidRDefault="00FB17DE" w:rsidP="00386C60">
      <w:pPr>
        <w:widowControl w:val="0"/>
        <w:autoSpaceDE w:val="0"/>
        <w:autoSpaceDN w:val="0"/>
        <w:spacing w:line="274" w:lineRule="exact"/>
        <w:outlineLvl w:val="0"/>
        <w:rPr>
          <w:rFonts w:ascii="Times New Roman" w:eastAsia="Times New Roman" w:hAnsi="Times New Roman" w:cs="Times New Roman"/>
          <w:b/>
          <w:bCs/>
          <w:sz w:val="24"/>
          <w:szCs w:val="24"/>
          <w:lang w:bidi="en-US"/>
        </w:rPr>
      </w:pPr>
    </w:p>
    <w:sectPr w:rsidR="00FB17DE" w:rsidSect="0026518C">
      <w:headerReference w:type="default" r:id="rId12"/>
      <w:footerReference w:type="default" r:id="rId13"/>
      <w:pgSz w:w="12240" w:h="15840" w:code="1"/>
      <w:pgMar w:top="1440" w:right="1440" w:bottom="1440" w:left="1440" w:header="720" w:footer="720" w:gutter="0"/>
      <w:pgNumType w:start="9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3C3" w:rsidRDefault="00D743C3" w:rsidP="0026518C">
      <w:pPr>
        <w:spacing w:line="240" w:lineRule="auto"/>
      </w:pPr>
      <w:r>
        <w:separator/>
      </w:r>
    </w:p>
  </w:endnote>
  <w:endnote w:type="continuationSeparator" w:id="0">
    <w:p w:rsidR="00D743C3" w:rsidRDefault="00D743C3" w:rsidP="002651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8C" w:rsidRPr="0026518C" w:rsidRDefault="00513FE3" w:rsidP="0026518C">
    <w:pPr>
      <w:pStyle w:val="Footer"/>
      <w:jc w:val="center"/>
      <w:rPr>
        <w:rFonts w:asciiTheme="majorHAnsi" w:hAnsiTheme="majorHAnsi"/>
        <w:sz w:val="16"/>
        <w:szCs w:val="16"/>
      </w:rPr>
    </w:pPr>
    <w:r>
      <w:rPr>
        <w:rFonts w:asciiTheme="majorHAnsi" w:hAnsiTheme="majorHAnsi"/>
        <w:sz w:val="16"/>
        <w:szCs w:val="16"/>
      </w:rPr>
      <w:t>BLIND REVIEW</w:t>
    </w:r>
  </w:p>
  <w:p w:rsidR="0026518C" w:rsidRDefault="002651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3C3" w:rsidRDefault="00D743C3" w:rsidP="0026518C">
      <w:pPr>
        <w:spacing w:line="240" w:lineRule="auto"/>
      </w:pPr>
      <w:r>
        <w:separator/>
      </w:r>
    </w:p>
  </w:footnote>
  <w:footnote w:type="continuationSeparator" w:id="0">
    <w:p w:rsidR="00D743C3" w:rsidRDefault="00D743C3" w:rsidP="002651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FE3" w:rsidRPr="0056547F" w:rsidRDefault="0026518C" w:rsidP="00513FE3">
    <w:pPr>
      <w:pStyle w:val="Header"/>
      <w:rPr>
        <w:rFonts w:ascii="Times New Roman" w:hAnsi="Times New Roman" w:cs="Times New Roman"/>
        <w:sz w:val="20"/>
        <w:szCs w:val="20"/>
      </w:rPr>
    </w:pPr>
    <w:r w:rsidRPr="0056547F">
      <w:rPr>
        <w:rFonts w:ascii="Times New Roman" w:hAnsi="Times New Roman" w:cs="Times New Roman"/>
        <w:sz w:val="20"/>
        <w:szCs w:val="20"/>
      </w:rPr>
      <w:t>21</w:t>
    </w:r>
    <w:r w:rsidRPr="0056547F">
      <w:rPr>
        <w:rFonts w:ascii="Times New Roman" w:hAnsi="Times New Roman" w:cs="Times New Roman"/>
        <w:sz w:val="20"/>
        <w:szCs w:val="20"/>
        <w:vertAlign w:val="superscript"/>
      </w:rPr>
      <w:t>st</w:t>
    </w:r>
    <w:r w:rsidRPr="0056547F">
      <w:rPr>
        <w:rFonts w:ascii="Times New Roman" w:hAnsi="Times New Roman" w:cs="Times New Roman"/>
        <w:sz w:val="20"/>
        <w:szCs w:val="20"/>
      </w:rPr>
      <w:t xml:space="preserve"> Century Essential Fluencies</w:t>
    </w:r>
  </w:p>
  <w:p w:rsidR="00513FE3" w:rsidRPr="0056547F" w:rsidRDefault="00513FE3" w:rsidP="00513FE3">
    <w:pPr>
      <w:pStyle w:val="Header"/>
      <w:rPr>
        <w:rFonts w:ascii="Times New Roman" w:hAnsi="Times New Roman" w:cs="Times New Roman"/>
        <w:sz w:val="20"/>
        <w:szCs w:val="20"/>
      </w:rPr>
    </w:pPr>
    <w:r w:rsidRPr="0056547F">
      <w:rPr>
        <w:rFonts w:ascii="Times New Roman" w:hAnsi="Times New Roman" w:cs="Times New Roman"/>
        <w:sz w:val="20"/>
        <w:szCs w:val="20"/>
      </w:rPr>
      <w:t>BLIND REVIEW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E5DC2"/>
    <w:multiLevelType w:val="multilevel"/>
    <w:tmpl w:val="31A610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8194"/>
  </w:hdrShapeDefaults>
  <w:footnotePr>
    <w:footnote w:id="-1"/>
    <w:footnote w:id="0"/>
  </w:footnotePr>
  <w:endnotePr>
    <w:endnote w:id="-1"/>
    <w:endnote w:id="0"/>
  </w:endnotePr>
  <w:compat/>
  <w:rsids>
    <w:rsidRoot w:val="00544A57"/>
    <w:rsid w:val="000237B3"/>
    <w:rsid w:val="00024FF5"/>
    <w:rsid w:val="00034E6A"/>
    <w:rsid w:val="00043979"/>
    <w:rsid w:val="00046A92"/>
    <w:rsid w:val="00061634"/>
    <w:rsid w:val="00062518"/>
    <w:rsid w:val="00062FE5"/>
    <w:rsid w:val="00064B66"/>
    <w:rsid w:val="000652D8"/>
    <w:rsid w:val="0008495E"/>
    <w:rsid w:val="0009090C"/>
    <w:rsid w:val="00095E56"/>
    <w:rsid w:val="00097E03"/>
    <w:rsid w:val="000A1B2B"/>
    <w:rsid w:val="000A6303"/>
    <w:rsid w:val="000B193C"/>
    <w:rsid w:val="000B2F4A"/>
    <w:rsid w:val="000B6A7C"/>
    <w:rsid w:val="000C1812"/>
    <w:rsid w:val="000C4DF5"/>
    <w:rsid w:val="000E36FF"/>
    <w:rsid w:val="000E5505"/>
    <w:rsid w:val="000F7E1E"/>
    <w:rsid w:val="001160E1"/>
    <w:rsid w:val="00122804"/>
    <w:rsid w:val="00133863"/>
    <w:rsid w:val="00134552"/>
    <w:rsid w:val="001361E9"/>
    <w:rsid w:val="00143610"/>
    <w:rsid w:val="00143CAE"/>
    <w:rsid w:val="00145CCE"/>
    <w:rsid w:val="001464FB"/>
    <w:rsid w:val="00190713"/>
    <w:rsid w:val="00193469"/>
    <w:rsid w:val="0020023A"/>
    <w:rsid w:val="00206EB4"/>
    <w:rsid w:val="002165F8"/>
    <w:rsid w:val="00220203"/>
    <w:rsid w:val="00234266"/>
    <w:rsid w:val="0023739F"/>
    <w:rsid w:val="00251EA9"/>
    <w:rsid w:val="00263136"/>
    <w:rsid w:val="00263412"/>
    <w:rsid w:val="0026518C"/>
    <w:rsid w:val="00271435"/>
    <w:rsid w:val="00274FD2"/>
    <w:rsid w:val="002940EB"/>
    <w:rsid w:val="002A4FF0"/>
    <w:rsid w:val="002C1FD6"/>
    <w:rsid w:val="002D0BC2"/>
    <w:rsid w:val="002D6C6A"/>
    <w:rsid w:val="002E37AB"/>
    <w:rsid w:val="002F20F0"/>
    <w:rsid w:val="00301968"/>
    <w:rsid w:val="003101C1"/>
    <w:rsid w:val="00316262"/>
    <w:rsid w:val="00316AD0"/>
    <w:rsid w:val="00323762"/>
    <w:rsid w:val="00331F90"/>
    <w:rsid w:val="00333CFE"/>
    <w:rsid w:val="003434CA"/>
    <w:rsid w:val="0034684B"/>
    <w:rsid w:val="00381240"/>
    <w:rsid w:val="00386C60"/>
    <w:rsid w:val="00397566"/>
    <w:rsid w:val="003A547B"/>
    <w:rsid w:val="003B3AB3"/>
    <w:rsid w:val="003C0F53"/>
    <w:rsid w:val="003C55E1"/>
    <w:rsid w:val="003C5E74"/>
    <w:rsid w:val="003D27B0"/>
    <w:rsid w:val="003E5B21"/>
    <w:rsid w:val="003F1494"/>
    <w:rsid w:val="004070DB"/>
    <w:rsid w:val="00415588"/>
    <w:rsid w:val="0043141A"/>
    <w:rsid w:val="00440CBA"/>
    <w:rsid w:val="00454387"/>
    <w:rsid w:val="0045492B"/>
    <w:rsid w:val="00466251"/>
    <w:rsid w:val="00487BA5"/>
    <w:rsid w:val="00491981"/>
    <w:rsid w:val="004C097E"/>
    <w:rsid w:val="004C7714"/>
    <w:rsid w:val="004D310E"/>
    <w:rsid w:val="004D3DC8"/>
    <w:rsid w:val="004D5662"/>
    <w:rsid w:val="0051186C"/>
    <w:rsid w:val="0051230E"/>
    <w:rsid w:val="00513FE3"/>
    <w:rsid w:val="00521200"/>
    <w:rsid w:val="00526867"/>
    <w:rsid w:val="005433E3"/>
    <w:rsid w:val="00544A57"/>
    <w:rsid w:val="0056547F"/>
    <w:rsid w:val="00572EFD"/>
    <w:rsid w:val="0057715B"/>
    <w:rsid w:val="005841C0"/>
    <w:rsid w:val="005A645E"/>
    <w:rsid w:val="005C2F6C"/>
    <w:rsid w:val="005D365C"/>
    <w:rsid w:val="005E708A"/>
    <w:rsid w:val="00607EF5"/>
    <w:rsid w:val="006151FF"/>
    <w:rsid w:val="0062480D"/>
    <w:rsid w:val="0062678D"/>
    <w:rsid w:val="00632674"/>
    <w:rsid w:val="0063692D"/>
    <w:rsid w:val="00640DD4"/>
    <w:rsid w:val="00641C12"/>
    <w:rsid w:val="00641D39"/>
    <w:rsid w:val="006510EB"/>
    <w:rsid w:val="00656965"/>
    <w:rsid w:val="0067430C"/>
    <w:rsid w:val="00676323"/>
    <w:rsid w:val="006B1F6B"/>
    <w:rsid w:val="006B5F74"/>
    <w:rsid w:val="006C726A"/>
    <w:rsid w:val="006D4B18"/>
    <w:rsid w:val="006F7590"/>
    <w:rsid w:val="00721741"/>
    <w:rsid w:val="00731225"/>
    <w:rsid w:val="00732D9D"/>
    <w:rsid w:val="007568FD"/>
    <w:rsid w:val="00761377"/>
    <w:rsid w:val="0076711F"/>
    <w:rsid w:val="0077028D"/>
    <w:rsid w:val="007875DA"/>
    <w:rsid w:val="00795DEA"/>
    <w:rsid w:val="007A2CCB"/>
    <w:rsid w:val="007B742A"/>
    <w:rsid w:val="007C7025"/>
    <w:rsid w:val="007E15CE"/>
    <w:rsid w:val="007E3095"/>
    <w:rsid w:val="007F4BC4"/>
    <w:rsid w:val="0080473E"/>
    <w:rsid w:val="00805AB7"/>
    <w:rsid w:val="008224D9"/>
    <w:rsid w:val="00843653"/>
    <w:rsid w:val="0085582A"/>
    <w:rsid w:val="0086269F"/>
    <w:rsid w:val="008C0426"/>
    <w:rsid w:val="008C3027"/>
    <w:rsid w:val="008C489D"/>
    <w:rsid w:val="008C7391"/>
    <w:rsid w:val="008D0594"/>
    <w:rsid w:val="008E1B4B"/>
    <w:rsid w:val="00922F78"/>
    <w:rsid w:val="00927677"/>
    <w:rsid w:val="00932BD9"/>
    <w:rsid w:val="0093320D"/>
    <w:rsid w:val="009346D9"/>
    <w:rsid w:val="00950C73"/>
    <w:rsid w:val="00972B53"/>
    <w:rsid w:val="009830A2"/>
    <w:rsid w:val="00990FC8"/>
    <w:rsid w:val="009A1A7C"/>
    <w:rsid w:val="009B5408"/>
    <w:rsid w:val="009D7DA4"/>
    <w:rsid w:val="009F6C10"/>
    <w:rsid w:val="00A012D1"/>
    <w:rsid w:val="00A04EAE"/>
    <w:rsid w:val="00A1657D"/>
    <w:rsid w:val="00A17817"/>
    <w:rsid w:val="00A224B2"/>
    <w:rsid w:val="00A308A7"/>
    <w:rsid w:val="00A34AB8"/>
    <w:rsid w:val="00A500A8"/>
    <w:rsid w:val="00A56A5B"/>
    <w:rsid w:val="00A64F5E"/>
    <w:rsid w:val="00A67142"/>
    <w:rsid w:val="00A9534A"/>
    <w:rsid w:val="00AA18CC"/>
    <w:rsid w:val="00AB4CE2"/>
    <w:rsid w:val="00AC2240"/>
    <w:rsid w:val="00AD07A6"/>
    <w:rsid w:val="00AD14D4"/>
    <w:rsid w:val="00B11182"/>
    <w:rsid w:val="00B22EDD"/>
    <w:rsid w:val="00B306D7"/>
    <w:rsid w:val="00B43F60"/>
    <w:rsid w:val="00B62B93"/>
    <w:rsid w:val="00B65849"/>
    <w:rsid w:val="00B85114"/>
    <w:rsid w:val="00BB2BAC"/>
    <w:rsid w:val="00BB2F63"/>
    <w:rsid w:val="00BB4A39"/>
    <w:rsid w:val="00BE3A48"/>
    <w:rsid w:val="00C00326"/>
    <w:rsid w:val="00C4528D"/>
    <w:rsid w:val="00C56479"/>
    <w:rsid w:val="00C74C86"/>
    <w:rsid w:val="00C85666"/>
    <w:rsid w:val="00CA19A2"/>
    <w:rsid w:val="00CC7DF7"/>
    <w:rsid w:val="00CD1BAA"/>
    <w:rsid w:val="00CD71D2"/>
    <w:rsid w:val="00D0737A"/>
    <w:rsid w:val="00D11453"/>
    <w:rsid w:val="00D1615D"/>
    <w:rsid w:val="00D3794B"/>
    <w:rsid w:val="00D44EA9"/>
    <w:rsid w:val="00D53129"/>
    <w:rsid w:val="00D56CE0"/>
    <w:rsid w:val="00D57302"/>
    <w:rsid w:val="00D618AA"/>
    <w:rsid w:val="00D64ABE"/>
    <w:rsid w:val="00D743C3"/>
    <w:rsid w:val="00D852F4"/>
    <w:rsid w:val="00DA40B6"/>
    <w:rsid w:val="00DC22F9"/>
    <w:rsid w:val="00DE7382"/>
    <w:rsid w:val="00E07FEE"/>
    <w:rsid w:val="00E14EC1"/>
    <w:rsid w:val="00E15955"/>
    <w:rsid w:val="00E21ACE"/>
    <w:rsid w:val="00E22E4E"/>
    <w:rsid w:val="00E26BEF"/>
    <w:rsid w:val="00E32EAB"/>
    <w:rsid w:val="00E42232"/>
    <w:rsid w:val="00E45EA9"/>
    <w:rsid w:val="00E51050"/>
    <w:rsid w:val="00E52659"/>
    <w:rsid w:val="00E55AEA"/>
    <w:rsid w:val="00E72BAD"/>
    <w:rsid w:val="00E75CFA"/>
    <w:rsid w:val="00EA0A4F"/>
    <w:rsid w:val="00EA763A"/>
    <w:rsid w:val="00EC1643"/>
    <w:rsid w:val="00EE25A4"/>
    <w:rsid w:val="00EE2E05"/>
    <w:rsid w:val="00EE59C9"/>
    <w:rsid w:val="00EF1C7E"/>
    <w:rsid w:val="00F1044C"/>
    <w:rsid w:val="00F20355"/>
    <w:rsid w:val="00F25A4F"/>
    <w:rsid w:val="00F301EF"/>
    <w:rsid w:val="00F3391F"/>
    <w:rsid w:val="00F53CD2"/>
    <w:rsid w:val="00F5694F"/>
    <w:rsid w:val="00F63944"/>
    <w:rsid w:val="00F87450"/>
    <w:rsid w:val="00F905FF"/>
    <w:rsid w:val="00F924CC"/>
    <w:rsid w:val="00F94E7A"/>
    <w:rsid w:val="00F97094"/>
    <w:rsid w:val="00FA2BDC"/>
    <w:rsid w:val="00FB0522"/>
    <w:rsid w:val="00FB17DE"/>
    <w:rsid w:val="00FB3161"/>
    <w:rsid w:val="00FC09A0"/>
    <w:rsid w:val="00FC11B7"/>
    <w:rsid w:val="00FC23A6"/>
    <w:rsid w:val="00FC3B1C"/>
    <w:rsid w:val="00FD583C"/>
    <w:rsid w:val="00FD59C4"/>
    <w:rsid w:val="00FE1265"/>
    <w:rsid w:val="00FE76F1"/>
    <w:rsid w:val="00FF5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5B25"/>
  </w:style>
  <w:style w:type="paragraph" w:styleId="Heading1">
    <w:name w:val="heading 1"/>
    <w:basedOn w:val="Normal"/>
    <w:next w:val="Normal"/>
    <w:rsid w:val="00FF5B25"/>
    <w:pPr>
      <w:keepNext/>
      <w:keepLines/>
      <w:spacing w:before="400" w:after="120"/>
      <w:outlineLvl w:val="0"/>
    </w:pPr>
    <w:rPr>
      <w:sz w:val="40"/>
      <w:szCs w:val="40"/>
    </w:rPr>
  </w:style>
  <w:style w:type="paragraph" w:styleId="Heading2">
    <w:name w:val="heading 2"/>
    <w:basedOn w:val="Normal"/>
    <w:next w:val="Normal"/>
    <w:rsid w:val="00FF5B25"/>
    <w:pPr>
      <w:keepNext/>
      <w:keepLines/>
      <w:spacing w:before="360" w:after="120"/>
      <w:outlineLvl w:val="1"/>
    </w:pPr>
    <w:rPr>
      <w:sz w:val="32"/>
      <w:szCs w:val="32"/>
    </w:rPr>
  </w:style>
  <w:style w:type="paragraph" w:styleId="Heading3">
    <w:name w:val="heading 3"/>
    <w:basedOn w:val="Normal"/>
    <w:next w:val="Normal"/>
    <w:rsid w:val="00FF5B25"/>
    <w:pPr>
      <w:keepNext/>
      <w:keepLines/>
      <w:spacing w:before="320" w:after="80"/>
      <w:outlineLvl w:val="2"/>
    </w:pPr>
    <w:rPr>
      <w:color w:val="434343"/>
      <w:sz w:val="28"/>
      <w:szCs w:val="28"/>
    </w:rPr>
  </w:style>
  <w:style w:type="paragraph" w:styleId="Heading4">
    <w:name w:val="heading 4"/>
    <w:basedOn w:val="Normal"/>
    <w:next w:val="Normal"/>
    <w:rsid w:val="00FF5B25"/>
    <w:pPr>
      <w:keepNext/>
      <w:keepLines/>
      <w:spacing w:before="280" w:after="80"/>
      <w:outlineLvl w:val="3"/>
    </w:pPr>
    <w:rPr>
      <w:color w:val="666666"/>
      <w:sz w:val="24"/>
      <w:szCs w:val="24"/>
    </w:rPr>
  </w:style>
  <w:style w:type="paragraph" w:styleId="Heading5">
    <w:name w:val="heading 5"/>
    <w:basedOn w:val="Normal"/>
    <w:next w:val="Normal"/>
    <w:rsid w:val="00FF5B25"/>
    <w:pPr>
      <w:keepNext/>
      <w:keepLines/>
      <w:spacing w:before="240" w:after="80"/>
      <w:outlineLvl w:val="4"/>
    </w:pPr>
    <w:rPr>
      <w:color w:val="666666"/>
    </w:rPr>
  </w:style>
  <w:style w:type="paragraph" w:styleId="Heading6">
    <w:name w:val="heading 6"/>
    <w:basedOn w:val="Normal"/>
    <w:next w:val="Normal"/>
    <w:rsid w:val="00FF5B2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F5B25"/>
    <w:pPr>
      <w:keepNext/>
      <w:keepLines/>
      <w:spacing w:after="60"/>
    </w:pPr>
    <w:rPr>
      <w:sz w:val="52"/>
      <w:szCs w:val="52"/>
    </w:rPr>
  </w:style>
  <w:style w:type="paragraph" w:styleId="Subtitle">
    <w:name w:val="Subtitle"/>
    <w:basedOn w:val="Normal"/>
    <w:next w:val="Normal"/>
    <w:rsid w:val="00FF5B25"/>
    <w:pPr>
      <w:keepNext/>
      <w:keepLines/>
      <w:spacing w:after="320"/>
    </w:pPr>
    <w:rPr>
      <w:color w:val="666666"/>
      <w:sz w:val="30"/>
      <w:szCs w:val="30"/>
    </w:rPr>
  </w:style>
  <w:style w:type="table" w:customStyle="1" w:styleId="a">
    <w:basedOn w:val="TableNormal"/>
    <w:rsid w:val="00FF5B25"/>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0F7E1E"/>
    <w:rPr>
      <w:color w:val="0000FF" w:themeColor="hyperlink"/>
      <w:u w:val="single"/>
    </w:rPr>
  </w:style>
  <w:style w:type="paragraph" w:styleId="Header">
    <w:name w:val="header"/>
    <w:basedOn w:val="Normal"/>
    <w:link w:val="HeaderChar"/>
    <w:uiPriority w:val="99"/>
    <w:unhideWhenUsed/>
    <w:rsid w:val="0026518C"/>
    <w:pPr>
      <w:tabs>
        <w:tab w:val="center" w:pos="4680"/>
        <w:tab w:val="right" w:pos="9360"/>
      </w:tabs>
      <w:spacing w:line="240" w:lineRule="auto"/>
    </w:pPr>
  </w:style>
  <w:style w:type="character" w:customStyle="1" w:styleId="HeaderChar">
    <w:name w:val="Header Char"/>
    <w:basedOn w:val="DefaultParagraphFont"/>
    <w:link w:val="Header"/>
    <w:uiPriority w:val="99"/>
    <w:rsid w:val="0026518C"/>
  </w:style>
  <w:style w:type="paragraph" w:styleId="Footer">
    <w:name w:val="footer"/>
    <w:basedOn w:val="Normal"/>
    <w:link w:val="FooterChar"/>
    <w:uiPriority w:val="99"/>
    <w:unhideWhenUsed/>
    <w:rsid w:val="0026518C"/>
    <w:pPr>
      <w:tabs>
        <w:tab w:val="center" w:pos="4680"/>
        <w:tab w:val="right" w:pos="9360"/>
      </w:tabs>
      <w:spacing w:line="240" w:lineRule="auto"/>
    </w:pPr>
  </w:style>
  <w:style w:type="character" w:customStyle="1" w:styleId="FooterChar">
    <w:name w:val="Footer Char"/>
    <w:basedOn w:val="DefaultParagraphFont"/>
    <w:link w:val="Footer"/>
    <w:uiPriority w:val="99"/>
    <w:rsid w:val="0026518C"/>
  </w:style>
  <w:style w:type="paragraph" w:styleId="BalloonText">
    <w:name w:val="Balloon Text"/>
    <w:basedOn w:val="Normal"/>
    <w:link w:val="BalloonTextChar"/>
    <w:uiPriority w:val="99"/>
    <w:semiHidden/>
    <w:unhideWhenUsed/>
    <w:rsid w:val="00513F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F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5743597">
      <w:bodyDiv w:val="1"/>
      <w:marLeft w:val="0"/>
      <w:marRight w:val="0"/>
      <w:marTop w:val="0"/>
      <w:marBottom w:val="0"/>
      <w:divBdr>
        <w:top w:val="none" w:sz="0" w:space="0" w:color="auto"/>
        <w:left w:val="none" w:sz="0" w:space="0" w:color="auto"/>
        <w:bottom w:val="none" w:sz="0" w:space="0" w:color="auto"/>
        <w:right w:val="none" w:sz="0" w:space="0" w:color="auto"/>
      </w:divBdr>
    </w:div>
    <w:div w:id="1869366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EAB23-4ABC-4AE7-9627-21B28C0E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4557</Words>
  <Characters>25976</Characters>
  <Application>Microsoft Office Word</Application>
  <DocSecurity>0</DocSecurity>
  <Lines>216</Lines>
  <Paragraphs>60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Nesamalar Tharumaraj</dc:creator>
  <cp:lastModifiedBy>Ramesh_2</cp:lastModifiedBy>
  <cp:revision>3</cp:revision>
  <cp:lastPrinted>2018-06-21T15:08:00Z</cp:lastPrinted>
  <dcterms:created xsi:type="dcterms:W3CDTF">2020-05-03T05:55:00Z</dcterms:created>
  <dcterms:modified xsi:type="dcterms:W3CDTF">2020-05-06T13:28:00Z</dcterms:modified>
</cp:coreProperties>
</file>